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55" w:rsidRPr="00171355" w:rsidRDefault="00171355" w:rsidP="00134D06">
      <w:pPr>
        <w:spacing w:before="120" w:after="0" w:line="264" w:lineRule="auto"/>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color w:val="000000" w:themeColor="text1"/>
          <w:sz w:val="28"/>
          <w:szCs w:val="28"/>
          <w:lang w:val="nl-NL"/>
        </w:rPr>
        <w:tab/>
      </w:r>
      <w:r w:rsidRPr="00171355">
        <w:rPr>
          <w:rFonts w:ascii="Times New Roman" w:eastAsia="Times New Roman" w:hAnsi="Times New Roman"/>
          <w:b/>
          <w:color w:val="000000" w:themeColor="text1"/>
          <w:sz w:val="28"/>
          <w:szCs w:val="28"/>
          <w:lang w:val="nl-NL"/>
        </w:rPr>
        <w:t>Câu 1: Anh C đang điều khiển xe ô tô về nhà đêm khuya. Do vội về nhà, anh C đã liên tục bấm còi để vượt trong khu phố đô thị. Vậy theo quy định của pháp luật, hành vi bấm còi này của anh C có vi phạm pháp luật khi tham gia giao thông? Nếu có thì hành vi này của anh C sẽ bị xử phạt như thế nào? Được biết lúc anh C đi về nhà là 22 giờ 30.</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eastAsia="Times New Roman" w:hAnsi="Times New Roman"/>
          <w:b/>
          <w:color w:val="000000" w:themeColor="text1"/>
          <w:sz w:val="28"/>
          <w:szCs w:val="28"/>
          <w:lang w:val="nl-NL"/>
        </w:rPr>
        <w:tab/>
      </w:r>
      <w:r w:rsidRPr="00171355">
        <w:rPr>
          <w:rFonts w:ascii="Times New Roman" w:eastAsia="Times New Roman" w:hAnsi="Times New Roman"/>
          <w:color w:val="000000" w:themeColor="text1"/>
          <w:sz w:val="28"/>
          <w:szCs w:val="28"/>
          <w:lang w:val="nl-NL"/>
        </w:rPr>
        <w:t xml:space="preserve">Căn cứ điểm g khoản 1 Điều 5 Nghị định số 100/2019/NĐ-CP thì hành vi bấm còi trong </w:t>
      </w:r>
      <w:bookmarkStart w:id="0" w:name="diem_5_1_g"/>
      <w:r w:rsidRPr="00171355">
        <w:rPr>
          <w:rFonts w:ascii="Times New Roman" w:eastAsia="Times New Roman" w:hAnsi="Times New Roman"/>
          <w:color w:val="000000" w:themeColor="text1"/>
          <w:sz w:val="28"/>
          <w:szCs w:val="28"/>
          <w:lang w:val="nl-NL"/>
        </w:rPr>
        <w:t>t</w:t>
      </w:r>
      <w:r w:rsidRPr="00171355">
        <w:rPr>
          <w:rFonts w:ascii="Times New Roman" w:hAnsi="Times New Roman"/>
          <w:color w:val="000000" w:themeColor="text1"/>
          <w:sz w:val="28"/>
          <w:szCs w:val="28"/>
          <w:shd w:val="clear" w:color="auto" w:fill="FFFFFF"/>
        </w:rPr>
        <w:t>rong đô thị và khu đông dân cư trong thời gian từ 22 giờ ngày hôm trước đến 05 giờ ngày hôm sau, trừ các xe ưu tiên đang đi làm nhiệm vụ theo quy định</w:t>
      </w:r>
      <w:bookmarkEnd w:id="0"/>
      <w:r w:rsidRPr="00171355">
        <w:rPr>
          <w:rFonts w:ascii="Times New Roman" w:hAnsi="Times New Roman"/>
          <w:color w:val="000000" w:themeColor="text1"/>
          <w:sz w:val="28"/>
          <w:szCs w:val="28"/>
          <w:shd w:val="clear" w:color="auto" w:fill="FFFFFF"/>
          <w:lang w:val="nl-NL"/>
        </w:rPr>
        <w:t xml:space="preserve"> là hành vi vi phạm pháp luật khi tham gia giao thông đường bộ. Theo đó, hành vi bấm còi ô tô của anh C được xác định là hành vi vi phạm pháp luật và sẽ bị phạt tiền từ </w:t>
      </w:r>
      <w:r w:rsidRPr="00171355">
        <w:rPr>
          <w:rFonts w:ascii="Times New Roman" w:hAnsi="Times New Roman"/>
          <w:color w:val="000000" w:themeColor="text1"/>
          <w:sz w:val="28"/>
          <w:szCs w:val="28"/>
          <w:shd w:val="clear" w:color="auto" w:fill="FFFFFF"/>
        </w:rPr>
        <w:t>300.000 đồng đến 400.000 đồng</w:t>
      </w:r>
      <w:r w:rsidRPr="00171355">
        <w:rPr>
          <w:rFonts w:ascii="Times New Roman" w:hAnsi="Times New Roman"/>
          <w:color w:val="000000" w:themeColor="text1"/>
          <w:sz w:val="28"/>
          <w:szCs w:val="28"/>
          <w:shd w:val="clear" w:color="auto" w:fill="FFFFFF"/>
          <w:lang w:val="nl-NL"/>
        </w:rPr>
        <w:t>.</w:t>
      </w:r>
    </w:p>
    <w:p w:rsidR="00171355" w:rsidRPr="00171355" w:rsidRDefault="00171355" w:rsidP="009436FE">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color w:val="000000" w:themeColor="text1"/>
          <w:sz w:val="28"/>
          <w:szCs w:val="28"/>
          <w:shd w:val="clear" w:color="auto" w:fill="FFFFFF"/>
          <w:lang w:val="nl-NL"/>
        </w:rPr>
        <w:tab/>
      </w:r>
      <w:r w:rsidRPr="00171355">
        <w:rPr>
          <w:rFonts w:ascii="Times New Roman" w:hAnsi="Times New Roman"/>
          <w:b/>
          <w:color w:val="000000" w:themeColor="text1"/>
          <w:sz w:val="28"/>
          <w:szCs w:val="28"/>
          <w:shd w:val="clear" w:color="auto" w:fill="FFFFFF"/>
          <w:lang w:val="nl-NL"/>
        </w:rPr>
        <w:t>Câu 2: Theo quy định của pháp luật, người điều khiển xe ô tô thực hiện hành vi vi phạm quy tắc giao thông đường bộ nào thì sẽ bị phạt tiền từ 400.000 đồng đến 600.000 đồng?</w:t>
      </w:r>
    </w:p>
    <w:p w:rsidR="00171355" w:rsidRPr="00CC0E19" w:rsidRDefault="00171355" w:rsidP="00134D06">
      <w:pPr>
        <w:spacing w:before="120" w:after="0" w:line="264" w:lineRule="auto"/>
        <w:jc w:val="both"/>
        <w:rPr>
          <w:rFonts w:ascii="Times New Roman" w:eastAsia="Times New Roman" w:hAnsi="Times New Roman"/>
          <w:color w:val="000000" w:themeColor="text1"/>
          <w:spacing w:val="-2"/>
          <w:sz w:val="28"/>
          <w:szCs w:val="28"/>
          <w:lang w:val="nl-NL"/>
        </w:rPr>
      </w:pPr>
      <w:r w:rsidRPr="00171355">
        <w:rPr>
          <w:rFonts w:ascii="Times New Roman" w:hAnsi="Times New Roman"/>
          <w:b/>
          <w:color w:val="000000" w:themeColor="text1"/>
          <w:sz w:val="28"/>
          <w:szCs w:val="28"/>
          <w:shd w:val="clear" w:color="auto" w:fill="FFFFFF"/>
          <w:lang w:val="nl-NL"/>
        </w:rPr>
        <w:tab/>
      </w:r>
      <w:r w:rsidRPr="00CC0E19">
        <w:rPr>
          <w:rFonts w:ascii="Times New Roman" w:hAnsi="Times New Roman"/>
          <w:color w:val="000000" w:themeColor="text1"/>
          <w:spacing w:val="-2"/>
          <w:sz w:val="28"/>
          <w:szCs w:val="28"/>
          <w:shd w:val="clear" w:color="auto" w:fill="FFFFFF"/>
          <w:lang w:val="nl-NL"/>
        </w:rPr>
        <w:t xml:space="preserve">Căn cứ khoản 2 Điều 5 Nghị định </w:t>
      </w:r>
      <w:r w:rsidRPr="00CC0E19">
        <w:rPr>
          <w:rFonts w:ascii="Times New Roman" w:eastAsia="Times New Roman" w:hAnsi="Times New Roman"/>
          <w:color w:val="000000" w:themeColor="text1"/>
          <w:spacing w:val="-2"/>
          <w:sz w:val="28"/>
          <w:szCs w:val="28"/>
          <w:lang w:val="nl-NL"/>
        </w:rPr>
        <w:t>số 100/2019/NĐ-CP (sửa đổi, bổ sung theo Nghị định số 123/2021/NĐ-CP) thì người điều khiển xe ô tô thực hiện một trong các hành vi vi phạm sau thì sẽ bị phạt tiền từ 400.000 đồng đến 600.000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 w:name="diem_5_2_a"/>
      <w:r w:rsidRPr="00171355">
        <w:rPr>
          <w:color w:val="000000" w:themeColor="text1"/>
          <w:sz w:val="28"/>
          <w:szCs w:val="28"/>
          <w:lang w:val="nl-NL"/>
        </w:rPr>
        <w:tab/>
        <w:t>- Chuyển làn đường không đúng nơi cho phép hoặc không có tín hiệu báo trước, trừ các hành vi vi phạm quy định tại điểm g khoản 5 Điều 5 Nghị định số 100/2019/NĐ-CP;</w:t>
      </w:r>
      <w:bookmarkEnd w:id="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 w:name="diem_5_2_b"/>
      <w:r w:rsidRPr="00171355">
        <w:rPr>
          <w:color w:val="000000" w:themeColor="text1"/>
          <w:sz w:val="28"/>
          <w:szCs w:val="28"/>
          <w:lang w:val="nl-NL"/>
        </w:rPr>
        <w:tab/>
        <w:t>- Điều khiển xe chạy tốc độ thấp hơn các xe khác đi cùng chiều mà không đi về bên phải phần đường xe chạy, trừ trường hợp các xe khác đi cùng chiều chạy quá tốc độ quy định;</w:t>
      </w:r>
      <w:bookmarkEnd w:id="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 w:name="diem_5_2_c"/>
      <w:r w:rsidRPr="00171355">
        <w:rPr>
          <w:color w:val="000000" w:themeColor="text1"/>
          <w:sz w:val="28"/>
          <w:szCs w:val="28"/>
          <w:lang w:val="nl-NL"/>
        </w:rPr>
        <w:tab/>
        <w:t>- Chở người trên buồng lái quá số lượng quy định;</w:t>
      </w:r>
      <w:bookmarkEnd w:id="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 w:name="diem_5_2_d"/>
      <w:r w:rsidRPr="00171355">
        <w:rPr>
          <w:color w:val="000000" w:themeColor="text1"/>
          <w:sz w:val="28"/>
          <w:szCs w:val="28"/>
          <w:lang w:val="nl-NL"/>
        </w:rPr>
        <w:tab/>
        <w:t>- Không tuân thủ các quy định về nhường đường tại nơi đường bộ giao nhau, trừ các hành vi vi phạm quy định tại điểm m, điểm n khoản 3 Điều 5 Nghị định số 100/2019/NĐ-CP;</w:t>
      </w:r>
      <w:bookmarkEnd w:id="4"/>
    </w:p>
    <w:p w:rsidR="00171355" w:rsidRPr="00171355" w:rsidRDefault="00171355" w:rsidP="00134D06">
      <w:pPr>
        <w:pStyle w:val="NormalWeb"/>
        <w:spacing w:before="120" w:beforeAutospacing="0" w:after="0" w:afterAutospacing="0" w:line="264" w:lineRule="auto"/>
        <w:jc w:val="both"/>
        <w:rPr>
          <w:color w:val="000000" w:themeColor="text1"/>
          <w:spacing w:val="-2"/>
          <w:sz w:val="28"/>
          <w:szCs w:val="28"/>
          <w:lang w:val="nl-NL"/>
        </w:rPr>
      </w:pPr>
      <w:bookmarkStart w:id="5" w:name="diem_5_2_dd"/>
      <w:r w:rsidRPr="00171355">
        <w:rPr>
          <w:color w:val="000000" w:themeColor="text1"/>
          <w:spacing w:val="-2"/>
          <w:sz w:val="28"/>
          <w:szCs w:val="28"/>
          <w:lang w:val="nl-NL"/>
        </w:rPr>
        <w:tab/>
        <w:t>- Điều khiển xe có liên quan trực tiếp đến vụ tai nạn giao thông mà không dừng lại, không giữ nguyên hiện trường, không tham gia cấp cứu người bị nạn, trừ hành vi vi phạm quy định tại điểm b khoản 8 Điều 5 Nghị định số 100/2019/NĐ-CP;</w:t>
      </w:r>
      <w:bookmarkEnd w:id="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 w:name="diem_5_2_e"/>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7" w:name="diem_5_2_g"/>
      <w:r w:rsidRPr="00171355">
        <w:rPr>
          <w:color w:val="000000" w:themeColor="text1"/>
          <w:sz w:val="28"/>
          <w:szCs w:val="28"/>
          <w:lang w:val="nl-NL"/>
        </w:rPr>
        <w:lastRenderedPageBreak/>
        <w:tab/>
        <w:t>-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bookmarkEnd w:id="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 w:name="diem_5_2_h"/>
      <w:r w:rsidRPr="00171355">
        <w:rPr>
          <w:color w:val="000000" w:themeColor="text1"/>
          <w:sz w:val="28"/>
          <w:szCs w:val="28"/>
          <w:lang w:val="nl-NL"/>
        </w:rPr>
        <w:tab/>
        <w:t>-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i khoản 4,</w:t>
      </w:r>
      <w:bookmarkEnd w:id="8"/>
      <w:r w:rsidRPr="00171355">
        <w:rPr>
          <w:color w:val="000000" w:themeColor="text1"/>
          <w:sz w:val="28"/>
          <w:szCs w:val="28"/>
          <w:lang w:val="nl-NL"/>
        </w:rPr>
        <w:t> </w:t>
      </w:r>
      <w:bookmarkStart w:id="9" w:name="cumtu_2"/>
      <w:r w:rsidRPr="00171355">
        <w:rPr>
          <w:color w:val="000000" w:themeColor="text1"/>
          <w:sz w:val="28"/>
          <w:szCs w:val="28"/>
          <w:lang w:val="nl-NL"/>
        </w:rPr>
        <w:t xml:space="preserve">điểm d khoản </w:t>
      </w:r>
      <w:bookmarkEnd w:id="9"/>
      <w:r w:rsidRPr="00171355">
        <w:rPr>
          <w:color w:val="000000" w:themeColor="text1"/>
          <w:sz w:val="28"/>
          <w:szCs w:val="28"/>
          <w:lang w:val="nl-NL"/>
        </w:rPr>
        <w:t>7 </w:t>
      </w:r>
      <w:bookmarkStart w:id="10" w:name="diem_5_2_h_name"/>
      <w:r w:rsidRPr="00171355">
        <w:rPr>
          <w:color w:val="000000" w:themeColor="text1"/>
          <w:sz w:val="28"/>
          <w:szCs w:val="28"/>
          <w:lang w:val="nl-NL"/>
        </w:rPr>
        <w:t>Điều 5 Nghị định số 100/2019/NĐ-CP ;</w:t>
      </w:r>
      <w:bookmarkEnd w:id="1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1" w:name="diem_5_2_i"/>
      <w:r w:rsidRPr="00171355">
        <w:rPr>
          <w:color w:val="000000" w:themeColor="text1"/>
          <w:sz w:val="28"/>
          <w:szCs w:val="28"/>
          <w:lang w:val="nl-NL"/>
        </w:rPr>
        <w:tab/>
      </w:r>
      <w:r w:rsidRPr="00171355">
        <w:rPr>
          <w:color w:val="000000" w:themeColor="text1"/>
          <w:sz w:val="28"/>
          <w:szCs w:val="28"/>
        </w:rPr>
        <w:t>- Quay đầu xe trái quy định trong khu dân cư;</w:t>
      </w:r>
      <w:bookmarkEnd w:id="1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2" w:name="diem_5_2_k"/>
      <w:r w:rsidRPr="00171355">
        <w:rPr>
          <w:color w:val="000000" w:themeColor="text1"/>
          <w:sz w:val="28"/>
          <w:szCs w:val="28"/>
        </w:rPr>
        <w:tab/>
        <w:t>- Quay đầu xe ở phần đường dành cho người đi bộ qua đường, trên cầu, đầu cầu, ngầm, gầm cầu vượt, trừ trường hợp tổ chức giao thông tại những khu vực này có bố trí nơi quay đầu xe.</w:t>
      </w:r>
      <w:bookmarkEnd w:id="12"/>
    </w:p>
    <w:p w:rsidR="00171355" w:rsidRPr="00171355" w:rsidRDefault="00171355" w:rsidP="009436FE">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r>
      <w:bookmarkStart w:id="13" w:name="_GoBack"/>
      <w:bookmarkEnd w:id="13"/>
      <w:r w:rsidRPr="00171355">
        <w:rPr>
          <w:rFonts w:ascii="Times New Roman" w:hAnsi="Times New Roman"/>
          <w:b/>
          <w:color w:val="000000" w:themeColor="text1"/>
          <w:sz w:val="28"/>
          <w:szCs w:val="28"/>
          <w:lang w:val="nl-NL"/>
        </w:rPr>
        <w:t xml:space="preserve">Câu 3: </w:t>
      </w:r>
      <w:r w:rsidRPr="00171355">
        <w:rPr>
          <w:rFonts w:ascii="Times New Roman" w:hAnsi="Times New Roman"/>
          <w:b/>
          <w:color w:val="000000" w:themeColor="text1"/>
          <w:sz w:val="28"/>
          <w:szCs w:val="28"/>
          <w:shd w:val="clear" w:color="auto" w:fill="FFFFFF"/>
          <w:lang w:val="nl-NL"/>
        </w:rPr>
        <w:t>Theo quy định của pháp luật, người điều khiển xe ô tô thực hiện hành vi vi phạm quy tắc giao thông đường bộ nào thì sẽ bị phạt tiền từ 800.000 đồng đến 1.000.000 đồng?</w:t>
      </w:r>
    </w:p>
    <w:p w:rsidR="00171355" w:rsidRPr="00171355" w:rsidRDefault="00171355" w:rsidP="00134D06">
      <w:pPr>
        <w:spacing w:before="120" w:after="0" w:line="264" w:lineRule="auto"/>
        <w:jc w:val="both"/>
        <w:rPr>
          <w:rFonts w:ascii="Times New Roman" w:eastAsia="Times New Roman" w:hAnsi="Times New Roman"/>
          <w:color w:val="000000" w:themeColor="text1"/>
          <w:spacing w:val="-4"/>
          <w:sz w:val="28"/>
          <w:szCs w:val="28"/>
          <w:lang w:val="nl-NL"/>
        </w:rPr>
      </w:pPr>
      <w:r w:rsidRPr="00171355">
        <w:rPr>
          <w:rFonts w:ascii="Times New Roman" w:hAnsi="Times New Roman"/>
          <w:b/>
          <w:color w:val="000000" w:themeColor="text1"/>
          <w:spacing w:val="-4"/>
          <w:sz w:val="28"/>
          <w:szCs w:val="28"/>
          <w:shd w:val="clear" w:color="auto" w:fill="FFFFFF"/>
          <w:lang w:val="nl-NL"/>
        </w:rPr>
        <w:tab/>
      </w:r>
      <w:r w:rsidRPr="00171355">
        <w:rPr>
          <w:rFonts w:ascii="Times New Roman" w:hAnsi="Times New Roman"/>
          <w:color w:val="000000" w:themeColor="text1"/>
          <w:spacing w:val="-4"/>
          <w:sz w:val="28"/>
          <w:szCs w:val="28"/>
          <w:shd w:val="clear" w:color="auto" w:fill="FFFFFF"/>
          <w:lang w:val="nl-NL"/>
        </w:rPr>
        <w:t xml:space="preserve">Căn cứ khoản 3 Điều 5 Nghị định </w:t>
      </w:r>
      <w:r w:rsidRPr="00171355">
        <w:rPr>
          <w:rFonts w:ascii="Times New Roman" w:eastAsia="Times New Roman" w:hAnsi="Times New Roman"/>
          <w:color w:val="000000" w:themeColor="text1"/>
          <w:spacing w:val="-4"/>
          <w:sz w:val="28"/>
          <w:szCs w:val="28"/>
          <w:lang w:val="nl-NL"/>
        </w:rPr>
        <w:t>số 100/2019/NĐ-CP (sửa đổi, bổ sung theo Nghị định số 123/2021/NĐ-CP) thì người điều khiển xe ô tô thực hiện một trong các hành vi vi phạm sau thì sẽ bị phạt tiền từ 800.000 đồng đến 1.000.000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 w:name="diem_5_3_a"/>
      <w:r w:rsidRPr="00171355">
        <w:rPr>
          <w:color w:val="000000" w:themeColor="text1"/>
          <w:sz w:val="28"/>
          <w:szCs w:val="28"/>
          <w:lang w:val="nl-NL"/>
        </w:rPr>
        <w:tab/>
        <w:t>- Điều khiển xe chạy quá tốc độ quy định từ 05 km/h đến dưới 10 km/h;</w:t>
      </w:r>
      <w:bookmarkEnd w:id="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 w:name="diem_5_3_b"/>
      <w:r w:rsidRPr="00171355">
        <w:rPr>
          <w:color w:val="000000" w:themeColor="text1"/>
          <w:sz w:val="28"/>
          <w:szCs w:val="28"/>
          <w:lang w:val="nl-NL"/>
        </w:rPr>
        <w:tab/>
        <w:t>- Bấm còi, rú ga liên tục; bấm còi hơi, sử dụng đèn chiếu xa trong đô thị, khu đông dân cư, trừ các xe ưu tiên đang đi làm nhiệm vụ theo quy định;</w:t>
      </w:r>
      <w:bookmarkEnd w:id="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6" w:name="diem_5_3_c"/>
      <w:r w:rsidRPr="00171355">
        <w:rPr>
          <w:color w:val="000000" w:themeColor="text1"/>
          <w:sz w:val="28"/>
          <w:szCs w:val="28"/>
          <w:lang w:val="nl-NL"/>
        </w:rPr>
        <w:tab/>
        <w:t>- Chuyển hướng không giảm tốc độ hoặc không có tín hiệu báo hướng rẽ (trừ trường hợp điều khiển xe đi theo hướng cong của đoạn đường bộ ở nơi đường không giao nhau cùng mức);</w:t>
      </w:r>
      <w:bookmarkEnd w:id="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 w:name="diem_5_3_d"/>
      <w:r w:rsidRPr="00171355">
        <w:rPr>
          <w:color w:val="000000" w:themeColor="text1"/>
          <w:sz w:val="28"/>
          <w:szCs w:val="28"/>
          <w:lang w:val="nl-NL"/>
        </w:rPr>
        <w:tab/>
        <w:t>-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số 100/2019/NĐ-CP;</w:t>
      </w:r>
      <w:bookmarkEnd w:id="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 w:name="diem_5_3_dd"/>
      <w:r w:rsidRPr="00171355">
        <w:rPr>
          <w:color w:val="000000" w:themeColor="text1"/>
          <w:sz w:val="28"/>
          <w:szCs w:val="28"/>
          <w:lang w:val="nl-NL"/>
        </w:rPr>
        <w:lastRenderedPageBreak/>
        <w:tab/>
        <w:t>- Dừng xe, đỗ xe tại vị trí: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w:t>
      </w:r>
      <w:bookmarkEnd w:id="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 w:name="diem_5_3_e"/>
      <w:r w:rsidRPr="00171355">
        <w:rPr>
          <w:color w:val="000000" w:themeColor="text1"/>
          <w:sz w:val="28"/>
          <w:szCs w:val="28"/>
          <w:lang w:val="nl-NL"/>
        </w:rPr>
        <w:tab/>
        <w:t>-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i khoản 4,</w:t>
      </w:r>
      <w:bookmarkEnd w:id="19"/>
      <w:r w:rsidRPr="00171355">
        <w:rPr>
          <w:color w:val="000000" w:themeColor="text1"/>
          <w:sz w:val="28"/>
          <w:szCs w:val="28"/>
          <w:lang w:val="nl-NL"/>
        </w:rPr>
        <w:t> </w:t>
      </w:r>
      <w:bookmarkStart w:id="20" w:name="cumtu_3"/>
      <w:r w:rsidRPr="00171355">
        <w:rPr>
          <w:color w:val="000000" w:themeColor="text1"/>
          <w:sz w:val="28"/>
          <w:szCs w:val="28"/>
          <w:lang w:val="nl-NL"/>
        </w:rPr>
        <w:t xml:space="preserve">điểm d khoản </w:t>
      </w:r>
      <w:bookmarkEnd w:id="20"/>
      <w:r w:rsidRPr="00171355">
        <w:rPr>
          <w:color w:val="000000" w:themeColor="text1"/>
          <w:sz w:val="28"/>
          <w:szCs w:val="28"/>
          <w:lang w:val="nl-NL"/>
        </w:rPr>
        <w:t>7 </w:t>
      </w:r>
      <w:bookmarkStart w:id="21" w:name="diem_5_3_e_name"/>
      <w:r w:rsidRPr="00171355">
        <w:rPr>
          <w:color w:val="000000" w:themeColor="text1"/>
          <w:sz w:val="28"/>
          <w:szCs w:val="28"/>
          <w:lang w:val="nl-NL"/>
        </w:rPr>
        <w:t>Điều 5 Nghị định số 100/2019/NĐ-CP;</w:t>
      </w:r>
      <w:bookmarkEnd w:id="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 w:name="diem_5_3_g"/>
      <w:r w:rsidRPr="00171355">
        <w:rPr>
          <w:color w:val="000000" w:themeColor="text1"/>
          <w:sz w:val="28"/>
          <w:szCs w:val="28"/>
          <w:lang w:val="nl-NL"/>
        </w:rPr>
        <w:tab/>
        <w:t>-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3" w:name="diem_5_3_h"/>
      <w:r w:rsidRPr="00171355">
        <w:rPr>
          <w:color w:val="000000" w:themeColor="text1"/>
          <w:sz w:val="28"/>
          <w:szCs w:val="28"/>
          <w:lang w:val="nl-NL"/>
        </w:rPr>
        <w:tab/>
        <w:t>-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2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4" w:name="diem_5_3_i"/>
      <w:r w:rsidRPr="00171355">
        <w:rPr>
          <w:color w:val="000000" w:themeColor="text1"/>
          <w:sz w:val="28"/>
          <w:szCs w:val="28"/>
          <w:lang w:val="nl-NL"/>
        </w:rPr>
        <w:tab/>
      </w:r>
      <w:r w:rsidRPr="00171355">
        <w:rPr>
          <w:color w:val="000000" w:themeColor="text1"/>
          <w:sz w:val="28"/>
          <w:szCs w:val="28"/>
        </w:rPr>
        <w:t>- Chở người trên xe được kéo, trừ người điều khiển;</w:t>
      </w:r>
      <w:bookmarkEnd w:id="2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5" w:name="diem_5_3_l"/>
      <w:r w:rsidRPr="00171355">
        <w:rPr>
          <w:color w:val="000000" w:themeColor="text1"/>
          <w:sz w:val="28"/>
          <w:szCs w:val="28"/>
          <w:shd w:val="clear" w:color="auto" w:fill="FFFFFF"/>
        </w:rPr>
        <w:tab/>
        <w:t>-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Pr="00171355">
        <w:rPr>
          <w:color w:val="000000" w:themeColor="text1"/>
          <w:sz w:val="28"/>
          <w:szCs w:val="28"/>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rPr>
        <w:tab/>
        <w:t>- Không giữ khoảng cách an toàn để xảy ra va chạm với xe chạy liền trước hoặc không giữ khoảng cách theo quy định của biển báo hiệu “Cự ly tối thiểu giữa hai xe”, trừ các hành vi vi phạm quy định tại điểm g khoản 5 Điều này;</w:t>
      </w:r>
      <w:bookmarkEnd w:id="2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 w:name="diem_5_3_m"/>
      <w:r w:rsidRPr="00171355">
        <w:rPr>
          <w:color w:val="000000" w:themeColor="text1"/>
          <w:sz w:val="28"/>
          <w:szCs w:val="28"/>
        </w:rPr>
        <w:tab/>
        <w:t>- Không giảm tốc độ và nhường đường khi điều khiển xe chạy từ trong ngõ, đường nhánh ra đường chính;</w:t>
      </w:r>
      <w:bookmarkEnd w:id="2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7" w:name="diem_5_3_n"/>
      <w:r w:rsidRPr="00171355">
        <w:rPr>
          <w:color w:val="000000" w:themeColor="text1"/>
          <w:sz w:val="28"/>
          <w:szCs w:val="28"/>
        </w:rPr>
        <w:tab/>
        <w:t>- Không nhường đường cho xe đi trên đường ưu tiên, đường chính từ bất kỳ hướng nào tới tại nơi đường giao nhau;</w:t>
      </w:r>
      <w:bookmarkEnd w:id="2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8" w:name="diem_5_3_o"/>
      <w:r w:rsidRPr="00171355">
        <w:rPr>
          <w:color w:val="000000" w:themeColor="text1"/>
          <w:sz w:val="28"/>
          <w:szCs w:val="28"/>
        </w:rPr>
        <w:tab/>
        <w:t xml:space="preserve">-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w:t>
      </w:r>
      <w:r w:rsidRPr="00171355">
        <w:rPr>
          <w:color w:val="000000" w:themeColor="text1"/>
          <w:sz w:val="28"/>
          <w:szCs w:val="28"/>
        </w:rPr>
        <w:lastRenderedPageBreak/>
        <w:t xml:space="preserve">khuất; lùi xe không quan sát hoặc không có tín hiệu báo trước, trừ hành vi vi phạm quy định tại điểm a khoản 8 Điều </w:t>
      </w:r>
      <w:r w:rsidRPr="00171355">
        <w:rPr>
          <w:color w:val="000000" w:themeColor="text1"/>
          <w:sz w:val="28"/>
          <w:szCs w:val="28"/>
          <w:lang w:val="nl-NL"/>
        </w:rPr>
        <w:t>5 Nghị định số 100/2019/NĐ-CP</w:t>
      </w:r>
      <w:r w:rsidRPr="00171355">
        <w:rPr>
          <w:color w:val="000000" w:themeColor="text1"/>
          <w:sz w:val="28"/>
          <w:szCs w:val="28"/>
        </w:rPr>
        <w:t>;</w:t>
      </w:r>
      <w:bookmarkEnd w:id="2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9" w:name="diem_5_3_p"/>
      <w:r w:rsidRPr="00171355">
        <w:rPr>
          <w:color w:val="000000" w:themeColor="text1"/>
          <w:sz w:val="28"/>
          <w:szCs w:val="28"/>
        </w:rPr>
        <w:tab/>
        <w:t>- Không thắt dây an toàn khi điều khiển xe chạy trên đường;</w:t>
      </w:r>
      <w:bookmarkEnd w:id="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0" w:name="diem_5_3_q"/>
      <w:r w:rsidRPr="00171355">
        <w:rPr>
          <w:color w:val="000000" w:themeColor="text1"/>
          <w:sz w:val="28"/>
          <w:szCs w:val="28"/>
        </w:rPr>
        <w:tab/>
        <w:t>- Chở người trên xe ô tô không thắt dây an toàn (tại vị trí có trang bị dây an toàn) khi xe đang chạy;</w:t>
      </w:r>
      <w:bookmarkEnd w:id="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1" w:name="diem_5_3_r"/>
      <w:r w:rsidRPr="00171355">
        <w:rPr>
          <w:color w:val="000000" w:themeColor="text1"/>
          <w:sz w:val="28"/>
          <w:szCs w:val="28"/>
        </w:rPr>
        <w:tab/>
        <w:t>- Chạy trong hầm đường bộ không sử dụng đèn chiếu sáng gần;</w:t>
      </w:r>
      <w:bookmarkEnd w:id="3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2" w:name="diem_5_3_s"/>
      <w:r w:rsidRPr="00171355">
        <w:rPr>
          <w:color w:val="000000" w:themeColor="text1"/>
          <w:sz w:val="28"/>
          <w:szCs w:val="28"/>
        </w:rPr>
        <w:tab/>
        <w:t>- Điều khiển xe chạy dưới tốc độ tối thiểu trên những đoạn đường bộ có quy định tốc độ tối thiểu cho phép.</w:t>
      </w:r>
      <w:bookmarkEnd w:id="32"/>
    </w:p>
    <w:p w:rsid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Câu 4: Anh C đang lái ô tô thì điện thoại di động của anh báo có cuộc gọi đến. Anh C không dừng xe để nghe điện thoại mà tiếp tục vừa điều khiển xe vừa nghe điện thoại. Vậy hành vi của anh C theo quy định của pháp luật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điểm a khoản 4 Điều 5 Nghị định </w:t>
      </w:r>
      <w:r w:rsidRPr="00171355">
        <w:rPr>
          <w:rFonts w:ascii="Times New Roman" w:eastAsia="Times New Roman" w:hAnsi="Times New Roman"/>
          <w:color w:val="000000" w:themeColor="text1"/>
          <w:sz w:val="28"/>
          <w:szCs w:val="28"/>
          <w:lang w:val="nl-NL"/>
        </w:rPr>
        <w:t xml:space="preserve">số 100/2019/NĐ-CP thì hành vi dùng tay để nghe điện thoại di động trong khi vẫn đang điều khiển xe ô tô chạy trên đường của anh C sẽ bị phạt tiền từ </w:t>
      </w:r>
      <w:r w:rsidRPr="00171355">
        <w:rPr>
          <w:rFonts w:ascii="Times New Roman" w:hAnsi="Times New Roman"/>
          <w:color w:val="000000" w:themeColor="text1"/>
          <w:sz w:val="28"/>
          <w:szCs w:val="28"/>
          <w:shd w:val="clear" w:color="auto" w:fill="FFFFFF"/>
        </w:rPr>
        <w:t>2.000.000 đồng đến 3.000.000 đồn</w:t>
      </w:r>
      <w:r w:rsidRPr="00171355">
        <w:rPr>
          <w:rFonts w:ascii="Times New Roman" w:hAnsi="Times New Roman"/>
          <w:color w:val="000000" w:themeColor="text1"/>
          <w:sz w:val="28"/>
          <w:szCs w:val="28"/>
          <w:shd w:val="clear" w:color="auto" w:fill="FFFFFF"/>
          <w:lang w:val="nl-NL"/>
        </w:rPr>
        <w:t xml:space="preserve">g. Ngoài bị phạt tiền, anh C còn bị tước </w:t>
      </w:r>
      <w:bookmarkStart w:id="33" w:name="diem_5_11_b_name"/>
      <w:r w:rsidRPr="00171355">
        <w:rPr>
          <w:rFonts w:ascii="Times New Roman" w:hAnsi="Times New Roman"/>
          <w:color w:val="000000" w:themeColor="text1"/>
          <w:sz w:val="28"/>
          <w:szCs w:val="28"/>
        </w:rPr>
        <w:t>quyền sử dụng Giấy phép lái xe từ 01 tháng đến 03 tháng</w:t>
      </w:r>
      <w:bookmarkEnd w:id="33"/>
      <w:r w:rsidRPr="00171355">
        <w:rPr>
          <w:rFonts w:ascii="Times New Roman" w:hAnsi="Times New Roman"/>
          <w:color w:val="000000" w:themeColor="text1"/>
          <w:sz w:val="28"/>
          <w:szCs w:val="28"/>
          <w:lang w:val="nl-NL"/>
        </w:rPr>
        <w:t>. Trường hợp anh C đang sử dụng điện thoạ</w:t>
      </w:r>
      <w:bookmarkStart w:id="34" w:name="diem_5_11_c"/>
      <w:r w:rsidRPr="00171355">
        <w:rPr>
          <w:rFonts w:ascii="Times New Roman" w:hAnsi="Times New Roman"/>
          <w:color w:val="000000" w:themeColor="text1"/>
          <w:sz w:val="28"/>
          <w:szCs w:val="28"/>
          <w:lang w:val="nl-NL"/>
        </w:rPr>
        <w:t>i di đông khi đang lái ô tô</w:t>
      </w:r>
      <w:r w:rsidRPr="00171355">
        <w:rPr>
          <w:rFonts w:ascii="Times New Roman" w:hAnsi="Times New Roman"/>
          <w:color w:val="000000" w:themeColor="text1"/>
          <w:sz w:val="28"/>
          <w:szCs w:val="28"/>
        </w:rPr>
        <w:t>mà gây tai nạn giao thông thì bị tước quyền sử dụng Giấy phép lái xe từ 02 tháng đến 04 tháng</w:t>
      </w:r>
      <w:bookmarkEnd w:id="34"/>
      <w:r w:rsidRPr="00171355">
        <w:rPr>
          <w:rFonts w:ascii="Times New Roman" w:hAnsi="Times New Roman"/>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5: Theo quy định của pháp luật, người điều khiển xe ô tô thực hiện những hành vi vi phạm quy tắc giao thông đường bộ nào sẽ bị phạt tiền từ 2.000.000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 Điều 5 Nghị định </w:t>
      </w:r>
      <w:r w:rsidRPr="00171355">
        <w:rPr>
          <w:rFonts w:ascii="Times New Roman" w:eastAsia="Times New Roman" w:hAnsi="Times New Roman"/>
          <w:color w:val="000000" w:themeColor="text1"/>
          <w:sz w:val="28"/>
          <w:szCs w:val="28"/>
          <w:lang w:val="nl-NL"/>
        </w:rPr>
        <w:t xml:space="preserve">số 100/2019/NĐ-CP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2.000.000 đồng đến 3.000.000 đồng nếu thực hiện một trong các hành vi vi phạm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5" w:name="diem_5_4_a"/>
      <w:r w:rsidRPr="00171355">
        <w:rPr>
          <w:color w:val="000000" w:themeColor="text1"/>
          <w:sz w:val="28"/>
          <w:szCs w:val="28"/>
          <w:lang w:val="nl-NL"/>
        </w:rPr>
        <w:tab/>
        <w:t>- Dùng tay sử dụng điện thoại di động khi đang điều khiển xe chạy trên đường;</w:t>
      </w:r>
      <w:bookmarkEnd w:id="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6" w:name="diem_5_4_b"/>
      <w:r w:rsidRPr="00171355">
        <w:rPr>
          <w:color w:val="000000" w:themeColor="text1"/>
          <w:sz w:val="28"/>
          <w:szCs w:val="28"/>
          <w:lang w:val="nl-NL"/>
        </w:rPr>
        <w:tab/>
        <w:t>- Đi vào khu vực cấm, đường có biển báo hiệu có nội dung cấm đi vào đối với loại phương tiện đang điều khiển, trừ các hành vi vi phạm quy định tại điểm c khoản 5, điểm a khoản 8 Điều 5 Nghị định số 100/2019/NĐ-CP và các trường hợp xe ưu tiên đang đi làm nhiệm vụ khẩn cấp theo quy định;</w:t>
      </w:r>
      <w:bookmarkEnd w:id="3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7" w:name="diem_5_4_c"/>
      <w:r w:rsidRPr="00171355">
        <w:rPr>
          <w:color w:val="000000" w:themeColor="text1"/>
          <w:sz w:val="28"/>
          <w:szCs w:val="28"/>
          <w:shd w:val="clear" w:color="auto" w:fill="FFFFFF"/>
          <w:lang w:val="nl-NL"/>
        </w:rPr>
        <w:tab/>
        <w:t xml:space="preserve">- 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w:t>
      </w:r>
      <w:r w:rsidRPr="00171355">
        <w:rPr>
          <w:color w:val="000000" w:themeColor="text1"/>
          <w:sz w:val="28"/>
          <w:szCs w:val="28"/>
          <w:shd w:val="clear" w:color="auto" w:fill="FFFFFF"/>
          <w:lang w:val="nl-NL"/>
        </w:rPr>
        <w:lastRenderedPageBreak/>
        <w:t>không dừng) đi vào làn đường dành riêng thu phí theo hình thức điện tử tự động không dừng tại các trạm thu phí</w:t>
      </w:r>
      <w:bookmarkEnd w:id="37"/>
      <w:r w:rsidRPr="00171355">
        <w:rPr>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8" w:name="diem_5_4_d"/>
      <w:r w:rsidRPr="00171355">
        <w:rPr>
          <w:color w:val="000000" w:themeColor="text1"/>
          <w:sz w:val="28"/>
          <w:szCs w:val="28"/>
          <w:lang w:val="nl-NL"/>
        </w:rPr>
        <w:tab/>
        <w:t>-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w:t>
      </w:r>
      <w:bookmarkEnd w:id="38"/>
      <w:r w:rsidRPr="00171355">
        <w:rPr>
          <w:color w:val="000000" w:themeColor="text1"/>
          <w:sz w:val="28"/>
          <w:szCs w:val="28"/>
          <w:lang w:val="nl-NL"/>
        </w:rPr>
        <w:t> </w:t>
      </w:r>
      <w:bookmarkStart w:id="39" w:name="cumtu_4"/>
      <w:r w:rsidRPr="00171355">
        <w:rPr>
          <w:color w:val="000000" w:themeColor="text1"/>
          <w:sz w:val="28"/>
          <w:szCs w:val="28"/>
          <w:lang w:val="nl-NL"/>
        </w:rPr>
        <w:t xml:space="preserve">điểm d khoản </w:t>
      </w:r>
      <w:bookmarkEnd w:id="39"/>
      <w:r w:rsidRPr="00171355">
        <w:rPr>
          <w:color w:val="000000" w:themeColor="text1"/>
          <w:sz w:val="28"/>
          <w:szCs w:val="28"/>
          <w:lang w:val="nl-NL"/>
        </w:rPr>
        <w:t>7 </w:t>
      </w:r>
      <w:bookmarkStart w:id="40" w:name="diem_5_4_d_name"/>
      <w:r w:rsidRPr="00171355">
        <w:rPr>
          <w:color w:val="000000" w:themeColor="text1"/>
          <w:sz w:val="28"/>
          <w:szCs w:val="28"/>
          <w:lang w:val="nl-NL"/>
        </w:rPr>
        <w:t>Điều 5 Nghị định số 100/2019/NĐ-CP;</w:t>
      </w:r>
      <w:bookmarkEnd w:id="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1" w:name="diem_5_4_dd"/>
      <w:r w:rsidRPr="00171355">
        <w:rPr>
          <w:color w:val="000000" w:themeColor="text1"/>
          <w:sz w:val="28"/>
          <w:szCs w:val="28"/>
          <w:lang w:val="nl-NL"/>
        </w:rPr>
        <w:tab/>
        <w:t>- Dừng xe, đỗ xe, quay đầu xe trái quy định gây ùn tắc giao thông;</w:t>
      </w:r>
      <w:bookmarkEnd w:id="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2" w:name="diem_5_4_e"/>
      <w:r w:rsidRPr="00171355">
        <w:rPr>
          <w:color w:val="000000" w:themeColor="text1"/>
          <w:sz w:val="28"/>
          <w:szCs w:val="28"/>
          <w:lang w:val="nl-NL"/>
        </w:rPr>
        <w:tab/>
        <w:t>- Xe không được quyền ưu tiên lắp đặt, sử dụng thiết bị phát tín hiệu của xe được quyền ưu tiên;</w:t>
      </w:r>
      <w:bookmarkEnd w:id="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3" w:name="diem_5_4_g"/>
      <w:r w:rsidRPr="00171355">
        <w:rPr>
          <w:color w:val="000000" w:themeColor="text1"/>
          <w:sz w:val="28"/>
          <w:szCs w:val="28"/>
          <w:lang w:val="nl-NL"/>
        </w:rPr>
        <w:tab/>
        <w:t>- Không thực hiện biện pháp bảo đảm an toàn theo quy định khi xe ô tô bị hư hỏng ngay tại nơi đường bộ giao nhau cùng mức với đường sắt;</w:t>
      </w:r>
      <w:bookmarkEnd w:id="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4" w:name="diem_5_4_h"/>
      <w:r w:rsidRPr="00171355">
        <w:rPr>
          <w:color w:val="000000" w:themeColor="text1"/>
          <w:sz w:val="28"/>
          <w:szCs w:val="28"/>
          <w:lang w:val="nl-NL"/>
        </w:rPr>
        <w:tab/>
        <w:t>- Không nhường đường cho xe xin vượt khi có đủ điều kiện an toàn;</w:t>
      </w:r>
      <w:bookmarkEnd w:id="4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5" w:name="diem_5_4_i"/>
      <w:r w:rsidRPr="00171355">
        <w:rPr>
          <w:color w:val="000000" w:themeColor="text1"/>
          <w:sz w:val="28"/>
          <w:szCs w:val="28"/>
          <w:lang w:val="nl-NL"/>
        </w:rPr>
        <w:tab/>
        <w:t>- Lùi xe, quay đầu xe trong hầm đường bộ; dừng xe, đỗ xe, vượt xe trong hầm đường bộ không đúng nơi quy định.</w:t>
      </w:r>
      <w:bookmarkEnd w:id="45"/>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6: Theo quy định của pháp luật, người điều khiển xe ô tô thực hiện những hành vi vi phạm quy tắc giao thông đường bộ nào sẽ bị phạt tiền từ  </w:t>
      </w:r>
      <w:r w:rsidRPr="00171355">
        <w:rPr>
          <w:rFonts w:ascii="Times New Roman" w:hAnsi="Times New Roman"/>
          <w:b/>
          <w:color w:val="000000" w:themeColor="text1"/>
          <w:sz w:val="28"/>
          <w:szCs w:val="28"/>
          <w:shd w:val="clear" w:color="auto" w:fill="FFFFFF"/>
        </w:rPr>
        <w:t>4.000.000 đồng đến 6.000.000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Người điều khiển xe ô tô thực hiện những hành vi vi phạm quy tắc giao thông đường bộ sau sẽ bị phạt tiền từ  </w:t>
      </w:r>
      <w:r w:rsidRPr="00171355">
        <w:rPr>
          <w:rFonts w:ascii="Times New Roman" w:hAnsi="Times New Roman"/>
          <w:color w:val="000000" w:themeColor="text1"/>
          <w:sz w:val="28"/>
          <w:szCs w:val="28"/>
          <w:shd w:val="clear" w:color="auto" w:fill="FFFFFF"/>
        </w:rPr>
        <w:t>4.000.000 đồng đến 6.000.000 đồng</w:t>
      </w:r>
      <w:r w:rsidRPr="00171355">
        <w:rPr>
          <w:rFonts w:ascii="Times New Roman" w:hAnsi="Times New Roman"/>
          <w:color w:val="000000" w:themeColor="text1"/>
          <w:sz w:val="28"/>
          <w:szCs w:val="28"/>
          <w:shd w:val="clear" w:color="auto" w:fill="FFFFFF"/>
          <w:lang w:val="nl-NL"/>
        </w:rPr>
        <w:t xml:space="preserve"> (Khoản 5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6" w:name="diem_5_5_a"/>
      <w:r w:rsidRPr="00171355">
        <w:rPr>
          <w:color w:val="000000" w:themeColor="text1"/>
          <w:sz w:val="28"/>
          <w:szCs w:val="28"/>
          <w:lang w:val="nl-NL"/>
        </w:rPr>
        <w:tab/>
        <w:t>- Không chấp hành hiệu lệnh của đèn tín hiệu giao thông;</w:t>
      </w:r>
      <w:bookmarkEnd w:id="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7" w:name="diem_5_5_b"/>
      <w:r w:rsidRPr="00171355">
        <w:rPr>
          <w:color w:val="000000" w:themeColor="text1"/>
          <w:sz w:val="28"/>
          <w:szCs w:val="28"/>
          <w:lang w:val="nl-NL"/>
        </w:rPr>
        <w:tab/>
        <w:t>- Không chấp hành hiệu lệnh, hướng dẫn của người điều khiển giao thông hoặc người kiểm soát giao thông;</w:t>
      </w:r>
      <w:bookmarkEnd w:id="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8" w:name="diem_5_5_c"/>
      <w:r w:rsidRPr="00171355">
        <w:rPr>
          <w:color w:val="000000" w:themeColor="text1"/>
          <w:sz w:val="28"/>
          <w:szCs w:val="28"/>
          <w:lang w:val="nl-NL"/>
        </w:rPr>
        <w:tab/>
        <w:t xml:space="preserve">- Đi ngược chiều của đường một chiều, đi ngược chiều trên đường có biển “Cấm đi ngược chiều”, trừ các hành vi vi phạm quy định tại điểm a khoản 8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và các trường hợp xe ưu tiên đang đi làm nhiệm vụ khẩn cấp theo quy định;</w:t>
      </w:r>
      <w:bookmarkEnd w:id="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9" w:name="diem_5_5_d"/>
      <w:r w:rsidRPr="00171355">
        <w:rPr>
          <w:color w:val="000000" w:themeColor="text1"/>
          <w:sz w:val="28"/>
          <w:szCs w:val="28"/>
          <w:lang w:val="nl-NL"/>
        </w:rPr>
        <w:tab/>
        <w:t>- Vượt xe trong những trường hợp không được vượt, vượt xe tại đoạn đường có biển báo hiệu có nội dung cấm vượt (đối với loại phương tiện đang điều khiển);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bookmarkEnd w:id="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0" w:name="diem_5_5_dd"/>
      <w:r w:rsidRPr="00171355">
        <w:rPr>
          <w:color w:val="000000" w:themeColor="text1"/>
          <w:sz w:val="28"/>
          <w:szCs w:val="28"/>
          <w:lang w:val="nl-NL"/>
        </w:rPr>
        <w:lastRenderedPageBreak/>
        <w:tab/>
        <w:t xml:space="preserve">- Điều khiển xe không đi bên phải theo chiều đi của mình; đi không đúng phần đường hoặc làn đường quy định (làn cùng chiều hoặc làn ngược chiều) trừ hành vi quy định tại điểm c khoản 4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điều khiển xe đi qua dải phân cách cố định ở giữa hai phần đường xe chạy; điều khiển xe đi trên hè phố, trừ trường hợp điều khiển xe đi qua hè phố để vào nhà;</w:t>
      </w:r>
      <w:bookmarkEnd w:id="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1" w:name="diem_5_5_e"/>
      <w:r w:rsidRPr="00171355">
        <w:rPr>
          <w:color w:val="000000" w:themeColor="text1"/>
          <w:sz w:val="28"/>
          <w:szCs w:val="28"/>
          <w:lang w:val="nl-NL"/>
        </w:rPr>
        <w:tab/>
        <w:t xml:space="preserve">- Tránh xe đi ngược chiều không đúng quy định, trừ hành vi vi phạm sử dụng đèn chiếu xa khi tránh xe đi ngược chiều quy định tại điểm g khoản 3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không nhường đường cho xe đi ngược chiều theo quy định tại nơi đường hẹp, đường dốc, nơi có chướng ngại vật;</w:t>
      </w:r>
      <w:bookmarkEnd w:id="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2" w:name="diem_5_5_g"/>
      <w:r w:rsidRPr="00171355">
        <w:rPr>
          <w:color w:val="000000" w:themeColor="text1"/>
          <w:sz w:val="28"/>
          <w:szCs w:val="28"/>
          <w:lang w:val="nl-NL"/>
        </w:rPr>
        <w:tab/>
        <w:t>-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5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53" w:name="diem_5_5_i"/>
      <w:r w:rsidRPr="00171355">
        <w:rPr>
          <w:color w:val="000000" w:themeColor="text1"/>
          <w:sz w:val="28"/>
          <w:szCs w:val="28"/>
          <w:lang w:val="nl-NL"/>
        </w:rPr>
        <w:tab/>
      </w:r>
      <w:r w:rsidRPr="00171355">
        <w:rPr>
          <w:color w:val="000000" w:themeColor="text1"/>
          <w:sz w:val="28"/>
          <w:szCs w:val="28"/>
        </w:rPr>
        <w:t>- Điều khiển xe chạy quá tốc độ quy định từ 10 km/h đến 20 km/h.</w:t>
      </w:r>
      <w:bookmarkEnd w:id="53"/>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7: Theo quy định của pháp luật, người điều khiển xe ô tô thực hiện những hành vi vi phạm quy tắc giao thông đường bộ nào sẽ bị phạt tiền từ  6</w:t>
      </w:r>
      <w:r w:rsidRPr="00171355">
        <w:rPr>
          <w:rFonts w:ascii="Times New Roman" w:hAnsi="Times New Roman"/>
          <w:b/>
          <w:color w:val="000000" w:themeColor="text1"/>
          <w:sz w:val="28"/>
          <w:szCs w:val="28"/>
          <w:shd w:val="clear" w:color="auto" w:fill="FFFFFF"/>
        </w:rPr>
        <w:t>.000.000 đồng đến 8.000.000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shd w:val="clear" w:color="auto" w:fill="FFFFFF"/>
          <w:lang w:val="nl-NL"/>
        </w:rPr>
        <w:t>Căn cứ khoản 6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người điều</w:t>
      </w:r>
      <w:r w:rsidRPr="00171355">
        <w:rPr>
          <w:rFonts w:ascii="Times New Roman" w:hAnsi="Times New Roman"/>
          <w:b/>
          <w:color w:val="000000" w:themeColor="text1"/>
          <w:sz w:val="28"/>
          <w:szCs w:val="28"/>
          <w:lang w:val="nl-NL"/>
        </w:rPr>
        <w:t xml:space="preserve"> </w:t>
      </w:r>
      <w:r w:rsidRPr="00171355">
        <w:rPr>
          <w:rFonts w:ascii="Times New Roman" w:hAnsi="Times New Roman"/>
          <w:color w:val="000000" w:themeColor="text1"/>
          <w:sz w:val="28"/>
          <w:szCs w:val="28"/>
          <w:lang w:val="nl-NL"/>
        </w:rPr>
        <w:t>khiển xe ô tô thực hiện một trong những hành vi vi phạm quy tắc giao thông đường bộ sau sẽ bị phạt tiền từ  6</w:t>
      </w:r>
      <w:r w:rsidRPr="00171355">
        <w:rPr>
          <w:rFonts w:ascii="Times New Roman" w:hAnsi="Times New Roman"/>
          <w:color w:val="000000" w:themeColor="text1"/>
          <w:sz w:val="28"/>
          <w:szCs w:val="28"/>
          <w:shd w:val="clear" w:color="auto" w:fill="FFFFFF"/>
        </w:rPr>
        <w:t>.000.000 đồng đến 8.000.000 đồng</w:t>
      </w:r>
      <w:r w:rsidRPr="00171355">
        <w:rPr>
          <w:rFonts w:ascii="Times New Roman" w:hAnsi="Times New Roman"/>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4" w:name="diem_5_6_a"/>
      <w:r w:rsidRPr="00171355">
        <w:rPr>
          <w:color w:val="000000" w:themeColor="text1"/>
          <w:sz w:val="28"/>
          <w:szCs w:val="28"/>
          <w:lang w:val="nl-NL"/>
        </w:rPr>
        <w:tab/>
        <w:t>- Điều khiển xe chạy quá tốc độ quy định trên 20 km/h đến 35 km/h;</w:t>
      </w:r>
      <w:bookmarkEnd w:id="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5" w:name="diem_5_6_c"/>
      <w:r w:rsidRPr="00171355">
        <w:rPr>
          <w:color w:val="000000" w:themeColor="text1"/>
          <w:sz w:val="28"/>
          <w:szCs w:val="28"/>
          <w:shd w:val="clear" w:color="auto" w:fill="FFFFFF"/>
          <w:lang w:val="nl-NL"/>
        </w:rPr>
        <w:tab/>
        <w:t>- Không nhường đường hoặc gây cản trở xe được quyền ưu tiên đang phát tín hiệu ưu tiên đi làm nhiệm vụ</w:t>
      </w:r>
      <w:r w:rsidRPr="00171355">
        <w:rPr>
          <w:color w:val="000000" w:themeColor="text1"/>
          <w:sz w:val="28"/>
          <w:szCs w:val="28"/>
          <w:lang w:val="nl-NL"/>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55"/>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8: Theo quy định của pháp luật, người điều khiển xe ô tô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rPr>
        <w:t xml:space="preserve">.000.000 đồng đến </w:t>
      </w:r>
      <w:r w:rsidRPr="00171355">
        <w:rPr>
          <w:rFonts w:ascii="Times New Roman" w:hAnsi="Times New Roman"/>
          <w:b/>
          <w:color w:val="000000" w:themeColor="text1"/>
          <w:sz w:val="28"/>
          <w:szCs w:val="28"/>
          <w:shd w:val="clear" w:color="auto" w:fill="FFFFFF"/>
          <w:lang w:val="nl-NL"/>
        </w:rPr>
        <w:t>12</w:t>
      </w:r>
      <w:r w:rsidRPr="00171355">
        <w:rPr>
          <w:rFonts w:ascii="Times New Roman" w:hAnsi="Times New Roman"/>
          <w:b/>
          <w:color w:val="000000" w:themeColor="text1"/>
          <w:sz w:val="28"/>
          <w:szCs w:val="28"/>
          <w:shd w:val="clear" w:color="auto" w:fill="FFFFFF"/>
        </w:rPr>
        <w:t>.000.000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bookmarkStart w:id="56" w:name="khoan_5_7"/>
      <w:r w:rsidRPr="00171355">
        <w:rPr>
          <w:rFonts w:ascii="Times New Roman" w:hAnsi="Times New Roman"/>
          <w:color w:val="000000" w:themeColor="text1"/>
          <w:sz w:val="28"/>
          <w:szCs w:val="28"/>
          <w:lang w:val="nl-NL"/>
        </w:rPr>
        <w:t>10</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12</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bookmarkEnd w:id="5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7" w:name="diem_5_7_a"/>
      <w:r w:rsidRPr="00171355">
        <w:rPr>
          <w:color w:val="000000" w:themeColor="text1"/>
          <w:sz w:val="28"/>
          <w:szCs w:val="28"/>
          <w:lang w:val="nl-NL"/>
        </w:rPr>
        <w:lastRenderedPageBreak/>
        <w:tab/>
        <w:t>- 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Điều này;</w:t>
      </w:r>
      <w:bookmarkEnd w:id="5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8" w:name="diem_5_7_b"/>
      <w:r w:rsidRPr="00171355">
        <w:rPr>
          <w:color w:val="000000" w:themeColor="text1"/>
          <w:sz w:val="28"/>
          <w:szCs w:val="28"/>
          <w:lang w:val="nl-NL"/>
        </w:rPr>
        <w:tab/>
        <w:t>- Điều khiển xe lạng lách, đánh võng; chạy quá tốc độ đuổi nhau trên đường bộ; dùng chân điều khiển vô lăng xe khi xe đang chạy trên đường;</w:t>
      </w:r>
      <w:bookmarkEnd w:id="5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9" w:name="diem_5_7_c"/>
      <w:r w:rsidRPr="00171355">
        <w:rPr>
          <w:color w:val="000000" w:themeColor="text1"/>
          <w:sz w:val="28"/>
          <w:szCs w:val="28"/>
          <w:lang w:val="nl-NL"/>
        </w:rPr>
        <w:tab/>
        <w:t>- Điều khiển xe chạy quá tốc độ quy định trên 35 km/h</w:t>
      </w:r>
      <w:bookmarkEnd w:id="59"/>
      <w:r w:rsidRPr="00171355">
        <w:rPr>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Dừng xe, đỗ xe trên đường cao tốc không đúng nơi quy định; không có báo hiệu để người lái xe khác biết khi buộc phải dừng xe, đỗ xe trên đường cao tốc không đúng nơi quy định; quay đầu xe trên đường cao tốc.</w:t>
      </w:r>
    </w:p>
    <w:p w:rsidR="00CA68A5" w:rsidRDefault="00CA68A5" w:rsidP="00134D06">
      <w:pPr>
        <w:pStyle w:val="NormalWeb"/>
        <w:spacing w:before="120" w:beforeAutospacing="0" w:after="0" w:afterAutospacing="0" w:line="264" w:lineRule="auto"/>
        <w:rPr>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shd w:val="clear" w:color="auto" w:fill="FFFFFF"/>
          <w:lang w:val="nl-NL"/>
        </w:rPr>
      </w:pPr>
      <w:r w:rsidRPr="00171355">
        <w:rPr>
          <w:b/>
          <w:color w:val="000000" w:themeColor="text1"/>
          <w:sz w:val="28"/>
          <w:szCs w:val="28"/>
          <w:lang w:val="nl-NL"/>
        </w:rPr>
        <w:tab/>
        <w:t>Câu 9:</w:t>
      </w:r>
      <w:bookmarkStart w:id="60" w:name="khoan_5_8"/>
      <w:r w:rsidRPr="00171355">
        <w:rPr>
          <w:color w:val="000000" w:themeColor="text1"/>
          <w:sz w:val="28"/>
          <w:szCs w:val="28"/>
          <w:lang w:val="nl-NL"/>
        </w:rPr>
        <w:t xml:space="preserve"> . </w:t>
      </w:r>
      <w:r w:rsidRPr="00171355">
        <w:rPr>
          <w:b/>
          <w:color w:val="000000" w:themeColor="text1"/>
          <w:sz w:val="28"/>
          <w:szCs w:val="28"/>
          <w:lang w:val="nl-NL"/>
        </w:rPr>
        <w:t>Theo quy định của pháp luật, người điều khiển xe ô tô thực hiện những hành vi vi phạm quy tắc giao thông đường bộ nào sẽ bị phạt tiền từ  16</w:t>
      </w:r>
      <w:r w:rsidRPr="00171355">
        <w:rPr>
          <w:b/>
          <w:color w:val="000000" w:themeColor="text1"/>
          <w:sz w:val="28"/>
          <w:szCs w:val="28"/>
          <w:shd w:val="clear" w:color="auto" w:fill="FFFFFF"/>
          <w:lang w:val="nl-NL"/>
        </w:rPr>
        <w:t>.000.000 đồng đến 18.000.000 đồng?</w:t>
      </w:r>
    </w:p>
    <w:bookmarkEnd w:id="60"/>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16</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18</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1" w:name="diem_5_8_a"/>
      <w:r w:rsidRPr="00171355">
        <w:rPr>
          <w:color w:val="000000" w:themeColor="text1"/>
          <w:sz w:val="28"/>
          <w:szCs w:val="28"/>
          <w:lang w:val="nl-NL"/>
        </w:rPr>
        <w:tab/>
        <w:t>- Điều khiển xe đi ngược chiều trên đường cao tốc, lùi xe trên đường cao tốc, trừ các xe ưu tiên đang đi làm nhiệm vụ khẩn cấp theo quy định;</w:t>
      </w:r>
      <w:bookmarkEnd w:id="6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2" w:name="diem_5_8_b"/>
      <w:r w:rsidRPr="00171355">
        <w:rPr>
          <w:color w:val="000000" w:themeColor="text1"/>
          <w:sz w:val="28"/>
          <w:szCs w:val="28"/>
          <w:lang w:val="nl-NL"/>
        </w:rPr>
        <w:tab/>
        <w:t>- Gây tai nạn giao thông không dừng lại, không giữ nguyên hiện trường, bỏ trốn không đến trình báo với cơ quan có thẩm quyền, không tham gia cấp cứu người bị nạn;</w:t>
      </w:r>
      <w:bookmarkEnd w:id="6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3" w:name="diem_5_8_c"/>
      <w:r w:rsidRPr="0017135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63"/>
    </w:p>
    <w:p w:rsidR="00171355" w:rsidRPr="00171355" w:rsidRDefault="00171355" w:rsidP="00134D06">
      <w:pPr>
        <w:tabs>
          <w:tab w:val="left" w:pos="5904"/>
        </w:tabs>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10: Anh M là công an giao thông. Khi đang thực hiện nhiệm vụ, anh M phát hiện chị H đang điều khiển xe ô tô thực hiện lạng lách, đánh võng trên đường. Anh M đã ra hiệu lệnh chị H dừng xe để kiểm tra. Tuy nhiên chị H không chấp hành hiệu lệnh của anh M. Vậy theo quy định của pháp luật, hành vi này của chị H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Theo quy định tại khoản 9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của chị H được xác định là hành vi lạng lách, đánh võng trên đường mà không chấp hành hiệu lệnh dừng xe của người thi hành công vụ (anh M). Do đó, chị H sẽ bị </w:t>
      </w:r>
      <w:bookmarkStart w:id="64" w:name="khoan_5_9"/>
      <w:r w:rsidRPr="00171355">
        <w:rPr>
          <w:rFonts w:ascii="Times New Roman" w:eastAsia="Times New Roman" w:hAnsi="Times New Roman"/>
          <w:color w:val="000000" w:themeColor="text1"/>
          <w:sz w:val="28"/>
          <w:szCs w:val="28"/>
          <w:lang w:val="nl-NL"/>
        </w:rPr>
        <w:t>p</w:t>
      </w:r>
      <w:r w:rsidRPr="00171355">
        <w:rPr>
          <w:rFonts w:ascii="Times New Roman" w:hAnsi="Times New Roman"/>
          <w:color w:val="000000" w:themeColor="text1"/>
          <w:sz w:val="28"/>
          <w:szCs w:val="28"/>
        </w:rPr>
        <w:t>hạt tiền từ 18.000.000 đồng đến 20.000.000 đồng</w:t>
      </w:r>
      <w:bookmarkEnd w:id="64"/>
      <w:r w:rsidRPr="00171355">
        <w:rPr>
          <w:rFonts w:ascii="Times New Roman" w:hAnsi="Times New Roman"/>
          <w:color w:val="000000" w:themeColor="text1"/>
          <w:sz w:val="28"/>
          <w:szCs w:val="28"/>
        </w:rPr>
        <w:t xml:space="preserve">. Đồng thời chị H sẽ bị </w:t>
      </w:r>
      <w:bookmarkStart w:id="65" w:name="diem_5_11_d_name"/>
      <w:r w:rsidRPr="00171355">
        <w:rPr>
          <w:rFonts w:ascii="Times New Roman" w:hAnsi="Times New Roman"/>
          <w:color w:val="000000" w:themeColor="text1"/>
          <w:sz w:val="28"/>
          <w:szCs w:val="28"/>
        </w:rPr>
        <w:t>tước quyền sử dụng Giấy phép lái xe từ 03 tháng đến 05 tháng</w:t>
      </w:r>
      <w:bookmarkEnd w:id="65"/>
      <w:r w:rsidRPr="00171355">
        <w:rPr>
          <w:rFonts w:ascii="Times New Roman" w:hAnsi="Times New Roman"/>
          <w:color w:val="000000" w:themeColor="text1"/>
          <w:sz w:val="28"/>
          <w:szCs w:val="28"/>
        </w:rPr>
        <w:t>.</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pStyle w:val="NormalWeb"/>
        <w:spacing w:before="120" w:beforeAutospacing="0" w:after="0" w:afterAutospacing="0" w:line="264" w:lineRule="auto"/>
        <w:jc w:val="both"/>
        <w:rPr>
          <w:b/>
          <w:color w:val="000000" w:themeColor="text1"/>
          <w:sz w:val="28"/>
          <w:szCs w:val="28"/>
          <w:shd w:val="clear" w:color="auto" w:fill="FFFFFF"/>
          <w:lang w:val="nl-NL"/>
        </w:rPr>
      </w:pPr>
      <w:r w:rsidRPr="00171355">
        <w:rPr>
          <w:b/>
          <w:color w:val="000000" w:themeColor="text1"/>
          <w:sz w:val="28"/>
          <w:szCs w:val="28"/>
          <w:lang w:val="nl-NL"/>
        </w:rPr>
        <w:tab/>
        <w:t>Câu 11: Theo quy định của pháp luật, người điều khiển xe ô tô thực hiện những hành vi vi phạm quy tắc giao thông đường bộ nào sẽ bị phạt tiền từ  30</w:t>
      </w:r>
      <w:r w:rsidRPr="00171355">
        <w:rPr>
          <w:b/>
          <w:color w:val="000000" w:themeColor="text1"/>
          <w:sz w:val="28"/>
          <w:szCs w:val="28"/>
          <w:shd w:val="clear" w:color="auto" w:fill="FFFFFF"/>
          <w:lang w:val="nl-NL"/>
        </w:rPr>
        <w:t>.000.000 đồng đến 40.000.000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10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w:t>
      </w:r>
      <w:bookmarkStart w:id="66" w:name="khoan_5_10"/>
      <w:r w:rsidRPr="00171355">
        <w:rPr>
          <w:rFonts w:ascii="Times New Roman" w:eastAsia="Times New Roman" w:hAnsi="Times New Roman"/>
          <w:color w:val="000000" w:themeColor="text1"/>
          <w:sz w:val="28"/>
          <w:szCs w:val="28"/>
          <w:lang w:val="nl-NL"/>
        </w:rPr>
        <w:t>ti</w:t>
      </w:r>
      <w:r w:rsidRPr="00171355">
        <w:rPr>
          <w:rFonts w:ascii="Times New Roman" w:hAnsi="Times New Roman"/>
          <w:color w:val="000000" w:themeColor="text1"/>
          <w:sz w:val="28"/>
          <w:szCs w:val="28"/>
          <w:lang w:val="nl-NL"/>
        </w:rPr>
        <w:t>ền từ 30.000.000 đồng đến 40.000.000 đồng khi thực hiện một trong các hành vi vi phạm quy tắc giao thông đường bộ sau đây:</w:t>
      </w:r>
      <w:bookmarkEnd w:id="6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7" w:name="diem_5_10_a"/>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67"/>
    </w:p>
    <w:p w:rsidR="00171355" w:rsidRPr="00CA68A5" w:rsidRDefault="00171355" w:rsidP="00134D06">
      <w:pPr>
        <w:pStyle w:val="NormalWeb"/>
        <w:spacing w:before="120" w:beforeAutospacing="0" w:after="0" w:afterAutospacing="0" w:line="264" w:lineRule="auto"/>
        <w:jc w:val="both"/>
        <w:rPr>
          <w:color w:val="000000" w:themeColor="text1"/>
          <w:spacing w:val="-10"/>
          <w:sz w:val="28"/>
          <w:szCs w:val="28"/>
          <w:lang w:val="nl-NL"/>
        </w:rPr>
      </w:pPr>
      <w:bookmarkStart w:id="68" w:name="diem_5_10_b"/>
      <w:r w:rsidRPr="00171355">
        <w:rPr>
          <w:color w:val="000000" w:themeColor="text1"/>
          <w:sz w:val="28"/>
          <w:szCs w:val="28"/>
          <w:lang w:val="nl-NL"/>
        </w:rPr>
        <w:tab/>
      </w:r>
      <w:r w:rsidRPr="00CA68A5">
        <w:rPr>
          <w:color w:val="000000" w:themeColor="text1"/>
          <w:spacing w:val="-10"/>
          <w:sz w:val="28"/>
          <w:szCs w:val="28"/>
          <w:lang w:val="nl-NL"/>
        </w:rPr>
        <w:t>- Không chấp hành yêu cầu kiểm tra về nồng độ cồn của người thi hành công vụ;</w:t>
      </w:r>
      <w:bookmarkEnd w:id="6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9" w:name="diem_5_10_c"/>
      <w:r w:rsidRPr="00171355">
        <w:rPr>
          <w:color w:val="000000" w:themeColor="text1"/>
          <w:sz w:val="28"/>
          <w:szCs w:val="28"/>
          <w:lang w:val="nl-NL"/>
        </w:rPr>
        <w:tab/>
        <w:t>- Điều khiển xe trên đường mà trong cơ thể có chất ma túy;</w:t>
      </w:r>
      <w:bookmarkEnd w:id="6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70" w:name="diem_5_10_d"/>
      <w:r w:rsidRPr="00171355">
        <w:rPr>
          <w:color w:val="000000" w:themeColor="text1"/>
          <w:sz w:val="28"/>
          <w:szCs w:val="28"/>
          <w:lang w:val="nl-NL"/>
        </w:rPr>
        <w:tab/>
        <w:t>- Không chấp hành yêu cầu kiểm tra về chất ma túy của người thi hành công vụ.</w:t>
      </w:r>
      <w:bookmarkEnd w:id="70"/>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12: Theo quy định của pháp luật, người điều khiển xe mô tô, xe gắn máy (kể cả xe máy điện)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lang w:val="nl-NL"/>
        </w:rPr>
        <w:t>0.000 đồng đến 200.000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 xml:space="preserve">người điều khiển xe mô tô, xe gắn máy (kể cả xe máy điện) sẽ bị </w:t>
      </w:r>
      <w:bookmarkStart w:id="71" w:name="khoan_6_1"/>
      <w:r w:rsidRPr="00171355">
        <w:rPr>
          <w:rFonts w:ascii="Times New Roman" w:hAnsi="Times New Roman"/>
          <w:color w:val="000000" w:themeColor="text1"/>
          <w:sz w:val="28"/>
          <w:szCs w:val="28"/>
          <w:lang w:val="nl-NL"/>
        </w:rPr>
        <w:t>phạt tiền từ 100.000 đồng đến 200.000 đồng khi thực hiện một trong các hành vi vi phạm sau đây:</w:t>
      </w:r>
      <w:bookmarkEnd w:id="7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2" w:name="diem_6_1_a"/>
      <w:r w:rsidRPr="00171355">
        <w:rPr>
          <w:color w:val="000000" w:themeColor="text1"/>
          <w:sz w:val="28"/>
          <w:szCs w:val="28"/>
          <w:lang w:val="nl-NL"/>
        </w:rPr>
        <w:tab/>
        <w:t>- Không chấp hành hiệu lệnh, chỉ dẫn của biển báo hiệu, vạch kẻ đường, trừ các hành vi vi phạm quy định tại điểm c, điểm đ, điểm e, điểm h khoản 2;</w:t>
      </w:r>
      <w:bookmarkEnd w:id="72"/>
      <w:r w:rsidRPr="00171355">
        <w:rPr>
          <w:color w:val="000000" w:themeColor="text1"/>
          <w:sz w:val="28"/>
          <w:szCs w:val="28"/>
          <w:lang w:val="nl-NL"/>
        </w:rPr>
        <w:t> </w:t>
      </w:r>
      <w:r w:rsidRPr="00171355">
        <w:rPr>
          <w:color w:val="000000" w:themeColor="text1"/>
          <w:sz w:val="28"/>
          <w:szCs w:val="28"/>
          <w:shd w:val="clear" w:color="auto" w:fill="FFFFFF"/>
          <w:lang w:val="nl-NL"/>
        </w:rPr>
        <w:t>điểm a, điểm d, điểm g, điểm i, điểm m khoản 3</w:t>
      </w:r>
      <w:r w:rsidRPr="00171355">
        <w:rPr>
          <w:color w:val="000000" w:themeColor="text1"/>
          <w:sz w:val="28"/>
          <w:szCs w:val="28"/>
          <w:lang w:val="nl-NL"/>
        </w:rPr>
        <w:t>; </w:t>
      </w:r>
      <w:bookmarkStart w:id="73" w:name="diem_6_1_a_name"/>
      <w:r w:rsidRPr="00171355">
        <w:rPr>
          <w:color w:val="000000" w:themeColor="text1"/>
          <w:sz w:val="28"/>
          <w:szCs w:val="28"/>
          <w:lang w:val="nl-NL"/>
        </w:rPr>
        <w:t xml:space="preserve">điểm a, điểm b, điểm c, điểm d, điểm e khoản 4; khoản 5; điểm b khoản 6; điểm a, điểm b khoản 7; điểm d khoản 8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73"/>
      <w:r w:rsidRPr="00171355">
        <w:rPr>
          <w:color w:val="000000" w:themeColor="text1"/>
          <w:sz w:val="28"/>
          <w:szCs w:val="28"/>
          <w:lang w:val="nl-NL"/>
        </w:rPr>
        <w:t>;</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4" w:name="diem_6_1_b"/>
      <w:r w:rsidRPr="00171355">
        <w:rPr>
          <w:color w:val="000000" w:themeColor="text1"/>
          <w:sz w:val="28"/>
          <w:szCs w:val="28"/>
          <w:lang w:val="nl-NL"/>
        </w:rPr>
        <w:tab/>
        <w:t>- Không có báo hiệu xin vượt trước khi vượt;</w:t>
      </w:r>
      <w:bookmarkEnd w:id="7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5" w:name="diem_6_1_c"/>
      <w:r w:rsidRPr="00171355">
        <w:rPr>
          <w:color w:val="000000" w:themeColor="text1"/>
          <w:sz w:val="28"/>
          <w:szCs w:val="28"/>
          <w:lang w:val="nl-NL"/>
        </w:rPr>
        <w:lastRenderedPageBreak/>
        <w:tab/>
        <w:t>- Không giữ khoảng cách an toàn để xảy ra va chạm với xe chạy liền trước hoặc không giữ khoảng cách theo quy định của biển báo hiệu “Cự ly tối thiểu giữa hai xe”;</w:t>
      </w:r>
      <w:bookmarkEnd w:id="7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6" w:name="diem_6_1_d"/>
      <w:r w:rsidRPr="00171355">
        <w:rPr>
          <w:color w:val="000000" w:themeColor="text1"/>
          <w:sz w:val="28"/>
          <w:szCs w:val="28"/>
          <w:lang w:val="nl-NL"/>
        </w:rPr>
        <w:tab/>
        <w:t>-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7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7" w:name="diem_6_1_dd"/>
      <w:r w:rsidRPr="00171355">
        <w:rPr>
          <w:color w:val="000000" w:themeColor="text1"/>
          <w:sz w:val="28"/>
          <w:szCs w:val="28"/>
          <w:lang w:val="nl-NL"/>
        </w:rPr>
        <w:tab/>
        <w:t>- Chuyển hướng không nhường đường cho: Các xe đi ngược chiều; người đi bộ, xe lăn của người khuyết tật đang qua đường tại nơi không có vạch kẻ đường cho người đi bộ;</w:t>
      </w:r>
      <w:bookmarkEnd w:id="7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8" w:name="diem_6_1_e"/>
      <w:r w:rsidRPr="00171355">
        <w:rPr>
          <w:color w:val="000000" w:themeColor="text1"/>
          <w:sz w:val="28"/>
          <w:szCs w:val="28"/>
          <w:lang w:val="nl-NL"/>
        </w:rPr>
        <w:tab/>
        <w:t>- Lùi xe mô tô ba bánh không quan sát hoặc không có tín hiệu báo trước;</w:t>
      </w:r>
      <w:bookmarkEnd w:id="7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9" w:name="diem_6_1_g"/>
      <w:r w:rsidRPr="00171355">
        <w:rPr>
          <w:color w:val="000000" w:themeColor="text1"/>
          <w:sz w:val="28"/>
          <w:szCs w:val="28"/>
          <w:lang w:val="nl-NL"/>
        </w:rPr>
        <w:tab/>
        <w:t>- Chở người ngồi trên xe sử dụng ô (dù);</w:t>
      </w:r>
      <w:bookmarkEnd w:id="7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0" w:name="diem_6_1_h"/>
      <w:r w:rsidRPr="00171355">
        <w:rPr>
          <w:color w:val="000000" w:themeColor="text1"/>
          <w:sz w:val="28"/>
          <w:szCs w:val="28"/>
          <w:lang w:val="nl-NL"/>
        </w:rPr>
        <w:tab/>
        <w:t xml:space="preserve">- Không tuân thủ các quy định về nhường đường tại nơi đường giao nhau, trừ các hành vi vi phạm quy định tại điểm b, điểm e khoản 2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8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1" w:name="diem_6_1_i"/>
      <w:r w:rsidRPr="00171355">
        <w:rPr>
          <w:color w:val="000000" w:themeColor="text1"/>
          <w:sz w:val="28"/>
          <w:szCs w:val="28"/>
          <w:lang w:val="nl-NL"/>
        </w:rPr>
        <w:tab/>
        <w:t>- Chuyển làn đường không đúng nơi được phép hoặc không có tín hiệu báo trước;</w:t>
      </w:r>
      <w:bookmarkEnd w:id="8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2" w:name="diem_6_1_k"/>
      <w:r w:rsidRPr="00171355">
        <w:rPr>
          <w:color w:val="000000" w:themeColor="text1"/>
          <w:sz w:val="28"/>
          <w:szCs w:val="28"/>
          <w:lang w:val="nl-NL"/>
        </w:rPr>
        <w:tab/>
        <w:t>- Điều khiển xe chạy dàn hàng ngang từ 03 xe trở lên;</w:t>
      </w:r>
      <w:bookmarkEnd w:id="8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3" w:name="diem_6_1_l"/>
      <w:r w:rsidRPr="00171355">
        <w:rPr>
          <w:color w:val="000000" w:themeColor="text1"/>
          <w:sz w:val="28"/>
          <w:szCs w:val="28"/>
          <w:lang w:val="nl-NL"/>
        </w:rPr>
        <w:tab/>
        <w:t>- Không sử dụng đèn chiếu sáng trong thời gian từ 19 giờ ngày hôm trước đến 05 giờ ngày hôm sau hoặc khi sương mù, thời tiết xấu hạn chế tầm nhìn;</w:t>
      </w:r>
      <w:bookmarkEnd w:id="8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4" w:name="diem_6_1_m"/>
      <w:r w:rsidRPr="00171355">
        <w:rPr>
          <w:color w:val="000000" w:themeColor="text1"/>
          <w:sz w:val="28"/>
          <w:szCs w:val="28"/>
          <w:lang w:val="nl-NL"/>
        </w:rPr>
        <w:tab/>
        <w:t>- Tránh xe không đúng quy định; sử dụng đèn chiếu xa khi tránh xe đi ngược chiều; không nhường đường cho xe đi ngược chiều theo quy định tại nơi đường hẹp, đường dốc, nơi có chướng ngại vật;</w:t>
      </w:r>
      <w:bookmarkEnd w:id="8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5" w:name="diem_6_1_n"/>
      <w:r w:rsidRPr="00171355">
        <w:rPr>
          <w:color w:val="000000" w:themeColor="text1"/>
          <w:sz w:val="28"/>
          <w:szCs w:val="28"/>
          <w:lang w:val="nl-NL"/>
        </w:rPr>
        <w:tab/>
        <w:t>- Bấm còi trong thời gian từ 22 giờ ngày hôm trước đến 05 giờ ngày hôm sau, sử dụng đèn chiếu xa trong đô thị, khu đông dân cư, trừ các xe ưu tiên đang đi làm nhiệm vụ theo quy định;</w:t>
      </w:r>
      <w:bookmarkEnd w:id="8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6" w:name="diem_6_1_o"/>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8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7" w:name="diem_6_1_p"/>
      <w:r w:rsidRPr="00171355">
        <w:rPr>
          <w:color w:val="000000" w:themeColor="text1"/>
          <w:sz w:val="28"/>
          <w:szCs w:val="28"/>
          <w:lang w:val="nl-NL"/>
        </w:rPr>
        <w:tab/>
        <w:t xml:space="preserve">- Quay đầu xe tại nơi không được quay đầu xe, trừ hành vi vi phạm quy định tại điểm d khoản 4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8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8" w:name="diem_6_1_q"/>
      <w:r w:rsidRPr="00171355">
        <w:rPr>
          <w:color w:val="000000" w:themeColor="text1"/>
          <w:sz w:val="28"/>
          <w:szCs w:val="28"/>
          <w:lang w:val="nl-NL"/>
        </w:rPr>
        <w:tab/>
        <w:t>- Điều khiển xe chạy dưới tốc độ tối thiểu trên những đoạn đường bộ có quy định tốc độ tối thiểu cho phép.</w:t>
      </w:r>
      <w:bookmarkEnd w:id="88"/>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lastRenderedPageBreak/>
        <w:tab/>
        <w:t>Câu 13: Theo quy định của pháp luật, người điều khiển xe mô tô, xe gắn máy (kể cả xe máy điện) thực hiện những hành vi vi phạm quy tắc giao thông đường bộ nào sẽ bị phạt tiền từ  30</w:t>
      </w:r>
      <w:r w:rsidRPr="00171355">
        <w:rPr>
          <w:rFonts w:ascii="Times New Roman" w:hAnsi="Times New Roman"/>
          <w:b/>
          <w:color w:val="000000" w:themeColor="text1"/>
          <w:sz w:val="28"/>
          <w:szCs w:val="28"/>
          <w:shd w:val="clear" w:color="auto" w:fill="FFFFFF"/>
          <w:lang w:val="nl-NL"/>
        </w:rPr>
        <w:t>0.000 đồng đến 400.000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2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300.000 đồng đến 400.000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9" w:name="diem_6_2_a"/>
      <w:r w:rsidRPr="00171355">
        <w:rPr>
          <w:color w:val="000000" w:themeColor="text1"/>
          <w:sz w:val="28"/>
          <w:szCs w:val="28"/>
          <w:lang w:val="nl-NL"/>
        </w:rPr>
        <w:tab/>
        <w:t>- Dừng xe, đỗ xe trên phần đường xe chạy ở đoạn đường ngoài đô thị nơi có lề đường;</w:t>
      </w:r>
      <w:bookmarkEnd w:id="8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0" w:name="diem_6_2_b"/>
      <w:r w:rsidRPr="00171355">
        <w:rPr>
          <w:color w:val="000000" w:themeColor="text1"/>
          <w:sz w:val="28"/>
          <w:szCs w:val="28"/>
          <w:lang w:val="nl-NL"/>
        </w:rPr>
        <w:tab/>
        <w:t>- Không giảm tốc độ và nhường đường khi điều khiển xe chạy từ trong ngõ, đường nhánh ra đường chính;</w:t>
      </w:r>
      <w:bookmarkEnd w:id="9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1" w:name="diem_6_2_c"/>
      <w:r w:rsidRPr="00171355">
        <w:rPr>
          <w:color w:val="000000" w:themeColor="text1"/>
          <w:sz w:val="28"/>
          <w:szCs w:val="28"/>
          <w:lang w:val="nl-NL"/>
        </w:rPr>
        <w:tab/>
        <w:t>- Điều khiển xe chạy quá tốc độ quy định từ 05 km/h đến dưới 10 km/h;</w:t>
      </w:r>
      <w:bookmarkEnd w:id="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2" w:name="diem_6_2_d"/>
      <w:r w:rsidRPr="00171355">
        <w:rPr>
          <w:color w:val="000000" w:themeColor="text1"/>
          <w:sz w:val="28"/>
          <w:szCs w:val="28"/>
          <w:lang w:val="nl-NL"/>
        </w:rPr>
        <w:tab/>
        <w:t>- Điều khiển xe chạy tốc độ thấp mà không đi bên phải phần đường xe chạy gây cản trở giao thông;</w:t>
      </w:r>
      <w:bookmarkEnd w:id="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3" w:name="diem_6_2_dd"/>
      <w:r w:rsidRPr="00171355">
        <w:rPr>
          <w:color w:val="000000" w:themeColor="text1"/>
          <w:sz w:val="28"/>
          <w:szCs w:val="28"/>
          <w:lang w:val="nl-NL"/>
        </w:rPr>
        <w:tab/>
        <w:t>- Dừng xe, đỗ xe ở lòng đường đô thị gây cản trở giao thông; tụ tập từ 03 xe trở lên ở lòng đường, trong hầm đường bộ; đỗ, để xe ở lòng đường đô thị, hè phố trái quy định của pháp luật;</w:t>
      </w:r>
      <w:bookmarkEnd w:id="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4" w:name="diem_6_2_e"/>
      <w:r w:rsidRPr="00171355">
        <w:rPr>
          <w:color w:val="000000" w:themeColor="text1"/>
          <w:sz w:val="28"/>
          <w:szCs w:val="28"/>
          <w:lang w:val="nl-NL"/>
        </w:rPr>
        <w:tab/>
        <w:t>- Không nhường đường cho xe xin vượt khi có đủ điều kiện an toàn; không nhường đường cho xe đi trên đường ưu tiên, đường chính từ bất kỳ hướng nào tới tại nơi đường giao nhau;</w:t>
      </w:r>
      <w:bookmarkEnd w:id="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5" w:name="diem_6_2_g"/>
      <w:r w:rsidRPr="00171355">
        <w:rPr>
          <w:color w:val="000000" w:themeColor="text1"/>
          <w:sz w:val="28"/>
          <w:szCs w:val="28"/>
          <w:lang w:val="nl-NL"/>
        </w:rPr>
        <w:tab/>
        <w:t>- Xe không được quyền ưu tiên lắp đặt, sử dụng thiết bị phát tín hiệu của xe được quyền ưu tiên;</w:t>
      </w:r>
      <w:bookmarkEnd w:id="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6" w:name="diem_6_2_h"/>
      <w:r w:rsidRPr="00171355">
        <w:rPr>
          <w:color w:val="000000" w:themeColor="text1"/>
          <w:sz w:val="28"/>
          <w:szCs w:val="28"/>
          <w:lang w:val="nl-NL"/>
        </w:rPr>
        <w:tab/>
        <w:t>-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7" w:name="diem_6_2_l"/>
      <w:r w:rsidRPr="00171355">
        <w:rPr>
          <w:color w:val="000000" w:themeColor="text1"/>
          <w:sz w:val="28"/>
          <w:szCs w:val="28"/>
          <w:lang w:val="nl-NL"/>
        </w:rPr>
        <w:tab/>
        <w:t>- Chở theo 02 người trên xe, trừ trường hợp chở người bệnh đi cấp cứu, trẻ em dưới 14 tuổi, áp giải người có hành vi vi phạm pháp luật;</w:t>
      </w:r>
      <w:bookmarkEnd w:id="9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8" w:name="diem_6_2_m"/>
      <w:r w:rsidRPr="00171355">
        <w:rPr>
          <w:color w:val="000000" w:themeColor="text1"/>
          <w:sz w:val="28"/>
          <w:szCs w:val="28"/>
          <w:lang w:val="nl-NL"/>
        </w:rPr>
        <w:tab/>
        <w:t>- Ngồi phía sau vòng tay qua người ngồi trước để điều khiển xe, trừ trường hợp chở trẻ em ngồi phía trước.</w:t>
      </w:r>
      <w:bookmarkEnd w:id="98"/>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14: Theo quy định của pháp luật, người điều khiển xe mô tô, xe gắn máy (kể cả xe máy điện) thực hiện những hành vi vi phạm quy tắc giao thông đường bộ nào sẽ bị phạt tiền từ 40</w:t>
      </w:r>
      <w:r w:rsidRPr="00171355">
        <w:rPr>
          <w:rFonts w:ascii="Times New Roman" w:hAnsi="Times New Roman"/>
          <w:b/>
          <w:color w:val="000000" w:themeColor="text1"/>
          <w:sz w:val="28"/>
          <w:szCs w:val="28"/>
          <w:shd w:val="clear" w:color="auto" w:fill="FFFFFF"/>
          <w:lang w:val="nl-NL"/>
        </w:rPr>
        <w:t>0.000 đồng đến 600.000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3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 đồng đến 600.000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Chuyển hướng không giảm tốc độ hoặc không có tín hiệu báo hướng rẽ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99" w:name="diem_6_3_b"/>
      <w:r w:rsidRPr="00171355">
        <w:rPr>
          <w:color w:val="000000" w:themeColor="text1"/>
          <w:sz w:val="28"/>
          <w:szCs w:val="28"/>
          <w:lang w:val="vi-VN"/>
        </w:rPr>
        <w:tab/>
        <w:t>- Chở theo từ 03 người trở lên trên xe;</w:t>
      </w:r>
      <w:bookmarkEnd w:id="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0" w:name="diem_6_3_c"/>
      <w:r w:rsidRPr="00171355">
        <w:rPr>
          <w:color w:val="000000" w:themeColor="text1"/>
          <w:sz w:val="28"/>
          <w:szCs w:val="28"/>
          <w:lang w:val="vi-VN"/>
        </w:rPr>
        <w:tab/>
        <w:t>- Bấm còi, rú ga (nẹt pô) liên tục trong đô thị, khu đông dân cư, trừ các xe ưu tiên đang đi làm nhiệm vụ theo quy định;</w:t>
      </w:r>
      <w:bookmarkEnd w:id="1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1" w:name="diem_6_3_d"/>
      <w:r w:rsidRPr="00171355">
        <w:rPr>
          <w:color w:val="000000" w:themeColor="text1"/>
          <w:sz w:val="28"/>
          <w:szCs w:val="28"/>
          <w:lang w:val="vi-VN"/>
        </w:rPr>
        <w:tab/>
        <w:t>- Dừng xe, đỗ xe trên cầu;</w:t>
      </w:r>
      <w:bookmarkEnd w:id="1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2" w:name="diem_6_3_dd"/>
      <w:r w:rsidRPr="00171355">
        <w:rPr>
          <w:color w:val="000000" w:themeColor="text1"/>
          <w:sz w:val="28"/>
          <w:szCs w:val="28"/>
          <w:lang w:val="vi-VN"/>
        </w:rPr>
        <w:tab/>
        <w:t>- Điều khiển xe thành đoàn gây cản trở giao thông, trừ trường hợp được cơ quan có thẩm quyền cấp phép;</w:t>
      </w:r>
      <w:bookmarkEnd w:id="10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3" w:name="diem_6_3_e"/>
      <w:r w:rsidRPr="00171355">
        <w:rPr>
          <w:color w:val="000000" w:themeColor="text1"/>
          <w:sz w:val="28"/>
          <w:szCs w:val="28"/>
          <w:lang w:val="vi-VN"/>
        </w:rPr>
        <w:tab/>
        <w:t>- Điều khiển xe có liên quan trực tiếp đến vụ tai nạn giao thông mà không dừng lại, không giữ nguyên hiện trường, không tham gia cấp cứu người bị nạn, trừ hành vi vi phạm quy định tại điểm đ khoản 8 Điều này;</w:t>
      </w:r>
      <w:bookmarkEnd w:id="10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4" w:name="diem_6_3_g"/>
      <w:r w:rsidRPr="00171355">
        <w:rPr>
          <w:color w:val="000000" w:themeColor="text1"/>
          <w:sz w:val="28"/>
          <w:szCs w:val="28"/>
          <w:lang w:val="vi-VN"/>
        </w:rPr>
        <w:tab/>
        <w:t>-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bookmarkEnd w:id="10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5" w:name="diem_6_3_h"/>
      <w:r w:rsidRPr="00171355">
        <w:rPr>
          <w:color w:val="000000" w:themeColor="text1"/>
          <w:sz w:val="28"/>
          <w:szCs w:val="28"/>
          <w:lang w:val="vi-VN"/>
        </w:rPr>
        <w:tab/>
        <w:t>- Vượt bên phải trong trường hợp không được phép;</w:t>
      </w:r>
      <w:bookmarkEnd w:id="10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6" w:name="diem_6_3_i"/>
      <w:r w:rsidRPr="00171355">
        <w:rPr>
          <w:color w:val="000000" w:themeColor="text1"/>
          <w:sz w:val="28"/>
          <w:szCs w:val="28"/>
          <w:lang w:val="vi-VN"/>
        </w:rPr>
        <w:tab/>
        <w:t>-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bookmarkEnd w:id="10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7" w:name="diem_6_3_k"/>
      <w:r w:rsidRPr="00171355">
        <w:rPr>
          <w:color w:val="000000" w:themeColor="text1"/>
          <w:sz w:val="28"/>
          <w:szCs w:val="28"/>
          <w:lang w:val="vi-VN"/>
        </w:rPr>
        <w:tab/>
        <w:t>-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w:t>
      </w:r>
      <w:bookmarkEnd w:id="10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8" w:name="diem_6_3_l"/>
      <w:r w:rsidRPr="00171355">
        <w:rPr>
          <w:color w:val="000000" w:themeColor="text1"/>
          <w:sz w:val="28"/>
          <w:szCs w:val="28"/>
          <w:lang w:val="vi-VN"/>
        </w:rPr>
        <w:tab/>
        <w:t>- Chở hàng vượt trọng tải thiết kế được ghi trong Giấy đăng ký xe đối với loại xe có quy định về trọng tải thiết kế;</w:t>
      </w:r>
      <w:bookmarkEnd w:id="10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9" w:name="diem_6_3_m"/>
      <w:r w:rsidRPr="00171355">
        <w:rPr>
          <w:color w:val="000000" w:themeColor="text1"/>
          <w:sz w:val="28"/>
          <w:szCs w:val="28"/>
          <w:lang w:val="vi-VN"/>
        </w:rPr>
        <w:lastRenderedPageBreak/>
        <w:tab/>
        <w:t>- Chạy trong hầm đường bộ không sử dụng đèn chiếu sáng gần.</w:t>
      </w:r>
      <w:bookmarkEnd w:id="109"/>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Không đội “mũ bảo hiểm cho người đi mô tô, xe máy” hoặc đội “mũ bảo hiểm cho người đi mô tô, xe máy” không cài quai đúng quy cách khi điều khiển xe tham gia giao thông trên đường bộ;</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color w:val="000000" w:themeColor="text1"/>
          <w:sz w:val="28"/>
          <w:szCs w:val="28"/>
          <w:shd w:val="clear" w:color="auto" w:fill="FFFFFF"/>
        </w:rPr>
        <w:tab/>
        <w:t>-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CA68A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Câu 15: Theo quy định của pháp luật, người điều khiển xe mô tô, xe gắn máy (kể cả xe máy điện) thực hiện những hành vi vi phạm quy tắc giao thông đường bộ nào sẽ bị phạt tiền từ 80</w:t>
      </w:r>
      <w:r w:rsidRPr="00171355">
        <w:rPr>
          <w:rFonts w:ascii="Times New Roman" w:hAnsi="Times New Roman"/>
          <w:b/>
          <w:color w:val="000000" w:themeColor="text1"/>
          <w:sz w:val="28"/>
          <w:szCs w:val="28"/>
          <w:shd w:val="clear" w:color="auto" w:fill="FFFFFF"/>
          <w:lang w:val="nl-NL"/>
        </w:rPr>
        <w:t>0.000 đồng đến 1.000.000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800.000 đồng đến 1.000.000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0" w:name="diem_6_4_a"/>
      <w:r w:rsidRPr="00171355">
        <w:rPr>
          <w:color w:val="000000" w:themeColor="text1"/>
          <w:sz w:val="28"/>
          <w:szCs w:val="28"/>
          <w:lang w:val="nl-NL"/>
        </w:rPr>
        <w:tab/>
        <w:t>- Điều khiển xe chạy quá tốc độ quy định từ 10 km/h đến 20 km/h;</w:t>
      </w:r>
      <w:bookmarkEnd w:id="11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1" w:name="diem_6_4_b"/>
      <w:r w:rsidRPr="00171355">
        <w:rPr>
          <w:color w:val="000000" w:themeColor="text1"/>
          <w:sz w:val="28"/>
          <w:szCs w:val="28"/>
          <w:lang w:val="nl-NL"/>
        </w:rPr>
        <w:tab/>
        <w:t>- Dừng xe, đỗ xe trong hầm đường bộ không đúng nơi quy định;</w:t>
      </w:r>
      <w:bookmarkEnd w:id="11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2" w:name="diem_6_4_c"/>
      <w:r w:rsidRPr="00171355">
        <w:rPr>
          <w:color w:val="000000" w:themeColor="text1"/>
          <w:sz w:val="28"/>
          <w:szCs w:val="28"/>
          <w:lang w:val="nl-NL"/>
        </w:rPr>
        <w:tab/>
        <w:t xml:space="preserve">-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11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3" w:name="diem_6_4_d"/>
      <w:r w:rsidRPr="00171355">
        <w:rPr>
          <w:color w:val="000000" w:themeColor="text1"/>
          <w:sz w:val="28"/>
          <w:szCs w:val="28"/>
          <w:lang w:val="nl-NL"/>
        </w:rPr>
        <w:tab/>
        <w:t>- Vượt xe trong hầm đường bộ không đúng nơi quy định; quay đầu xe trong hầm đường bộ;</w:t>
      </w:r>
      <w:bookmarkEnd w:id="11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4" w:name="diem_6_4_e"/>
      <w:r w:rsidRPr="00171355">
        <w:rPr>
          <w:color w:val="000000" w:themeColor="text1"/>
          <w:sz w:val="28"/>
          <w:szCs w:val="28"/>
          <w:lang w:val="nl-NL"/>
        </w:rPr>
        <w:tab/>
        <w:t>- Không chấp hành hiệu lệnh của đèn tín hiệu giao thông;</w:t>
      </w:r>
      <w:bookmarkEnd w:id="1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5" w:name="diem_6_4_g"/>
      <w:r w:rsidRPr="00171355">
        <w:rPr>
          <w:color w:val="000000" w:themeColor="text1"/>
          <w:sz w:val="28"/>
          <w:szCs w:val="28"/>
          <w:lang w:val="nl-NL"/>
        </w:rPr>
        <w:tab/>
        <w:t>- Không chấp hành hiệu lệnh, hướng dẫn của người điều khiển giao thông hoặc người kiểm soát giao thông;</w:t>
      </w:r>
      <w:bookmarkEnd w:id="1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6" w:name="diem_6_4_h"/>
      <w:r w:rsidRPr="00171355">
        <w:rPr>
          <w:color w:val="000000" w:themeColor="text1"/>
          <w:sz w:val="28"/>
          <w:szCs w:val="28"/>
          <w:lang w:val="nl-NL"/>
        </w:rPr>
        <w:tab/>
        <w:t>- Người đang điều khiển xe sử dụng ô (dù), điện thoại di động, thiết bị âm thanh, trừ thiết bị trợ thính.</w:t>
      </w:r>
      <w:bookmarkEnd w:id="116"/>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16: Do thấy trời sắp mưa nhưng do không mang áo mưa nên chị H định sử dụng ô để che mưa khi đi xe máy về nhà. Vậy theo quy định của pháp luật, hành vi này của chị H có vi phạm quy định pháp luật về giao thông đường bộ hay không? Nếu có thì hành vi của chị H sẽ bị xử lý như thế nào?</w:t>
      </w:r>
    </w:p>
    <w:p w:rsidR="00171355" w:rsidRDefault="00171355" w:rsidP="00134D06">
      <w:pPr>
        <w:spacing w:before="120" w:after="0" w:line="264" w:lineRule="auto"/>
        <w:jc w:val="both"/>
        <w:rPr>
          <w:rFonts w:ascii="Times New Roman" w:hAnsi="Times New Roman"/>
          <w:color w:val="000000" w:themeColor="text1"/>
          <w:sz w:val="28"/>
          <w:szCs w:val="28"/>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Căn cứ điểm h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hành vi sử dụng ô (dù) khi điều khiển xe máy là hành vi vi phạm pháp luật giao thông đường bộ. Theo đó, hành vi này của chị H sẽ bị phạt tiền từ</w:t>
      </w:r>
      <w:r w:rsidRPr="00171355">
        <w:rPr>
          <w:rFonts w:ascii="Times New Roman" w:hAnsi="Times New Roman"/>
          <w:color w:val="000000" w:themeColor="text1"/>
          <w:sz w:val="28"/>
          <w:szCs w:val="28"/>
          <w:lang w:val="nl-NL"/>
        </w:rPr>
        <w:t xml:space="preserve"> 800.000 đồng đến 1.000.000 đồng. Ngoài bị phạt tiền, chị H còn bị tước </w:t>
      </w:r>
      <w:bookmarkStart w:id="117" w:name="diem_6_10_b_name"/>
      <w:r w:rsidRPr="00171355">
        <w:rPr>
          <w:rFonts w:ascii="Times New Roman" w:hAnsi="Times New Roman"/>
          <w:color w:val="000000" w:themeColor="text1"/>
          <w:sz w:val="28"/>
          <w:szCs w:val="28"/>
        </w:rPr>
        <w:t>quyền sử dụng Giấy phép lái xe từ 01 tháng đến 03 tháng</w:t>
      </w:r>
      <w:bookmarkEnd w:id="117"/>
      <w:r w:rsidRPr="00171355">
        <w:rPr>
          <w:rFonts w:ascii="Times New Roman" w:hAnsi="Times New Roman"/>
          <w:color w:val="000000" w:themeColor="text1"/>
          <w:sz w:val="28"/>
          <w:szCs w:val="28"/>
        </w:rPr>
        <w:t>.</w:t>
      </w:r>
      <w:r w:rsidRPr="00171355">
        <w:rPr>
          <w:rFonts w:ascii="Times New Roman" w:hAnsi="Times New Roman"/>
          <w:color w:val="000000" w:themeColor="text1"/>
          <w:sz w:val="28"/>
          <w:szCs w:val="28"/>
          <w:lang w:val="nl-NL"/>
        </w:rPr>
        <w:t xml:space="preserve"> Trường hợp chị H gây tai nạn giao thông khi đang sử dụng ô (dù) thì sẽ bị tước </w:t>
      </w:r>
      <w:bookmarkStart w:id="118" w:name="diem_6_10_c"/>
      <w:r w:rsidRPr="00171355">
        <w:rPr>
          <w:rFonts w:ascii="Times New Roman" w:hAnsi="Times New Roman"/>
          <w:color w:val="000000" w:themeColor="text1"/>
          <w:sz w:val="28"/>
          <w:szCs w:val="28"/>
        </w:rPr>
        <w:t>quyền sử dụng Giấy phép lái xe từ 02 tháng đến 04 tháng</w:t>
      </w:r>
      <w:bookmarkEnd w:id="118"/>
      <w:r w:rsidRPr="00171355">
        <w:rPr>
          <w:rFonts w:ascii="Times New Roman" w:hAnsi="Times New Roman"/>
          <w:color w:val="000000" w:themeColor="text1"/>
          <w:sz w:val="28"/>
          <w:szCs w:val="28"/>
        </w:rPr>
        <w:t>.</w:t>
      </w:r>
    </w:p>
    <w:p w:rsidR="00CA68A5" w:rsidRPr="00171355" w:rsidRDefault="00CA68A5" w:rsidP="00134D06">
      <w:pPr>
        <w:spacing w:before="120" w:after="0" w:line="264" w:lineRule="auto"/>
        <w:jc w:val="both"/>
        <w:rPr>
          <w:rFonts w:ascii="Times New Roman" w:hAnsi="Times New Roman"/>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17: Theo quy định của pháp luật, người điều khiển xe mô tô, xe gắn máy (kể cả xe máy điện) thực hiện những hành vi vi phạm quy tắc giao thông đường bộ nào sẽ bị phạt tiền từ 1.00</w:t>
      </w:r>
      <w:r w:rsidRPr="00171355">
        <w:rPr>
          <w:rFonts w:ascii="Times New Roman" w:hAnsi="Times New Roman"/>
          <w:b/>
          <w:color w:val="000000" w:themeColor="text1"/>
          <w:sz w:val="28"/>
          <w:szCs w:val="28"/>
          <w:shd w:val="clear" w:color="auto" w:fill="FFFFFF"/>
          <w:lang w:val="nl-NL"/>
        </w:rPr>
        <w:t>0.000 đồng đến 2.000.000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5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1.000.000 đồng đến 2.000.000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Đi ngược chiều của đường một chiều, đi ngược chiều trên đường có biển “Cấm đi ngược chiều”, trừ hành vi vi phạm quy định tại điểm b khoản 6 Điều </w:t>
      </w:r>
      <w:r w:rsidRPr="00171355">
        <w:rPr>
          <w:rFonts w:ascii="Times New Roman" w:hAnsi="Times New Roman"/>
          <w:color w:val="000000" w:themeColor="text1"/>
          <w:sz w:val="28"/>
          <w:szCs w:val="28"/>
          <w:lang w:val="nl-NL"/>
        </w:rPr>
        <w:t xml:space="preserve">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 xml:space="preserve"> và các trường hợp xe ưu tiên đang đi làm nhiệm vụ khẩn cấp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Không nhường đường hoặc gây cản trở xe được quyền ưu tiên đang phát tín hiệu ưu tiên đi làm nhiệm vụ.</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18: Theo quy định của pháp luật, người điều khiển xe mô tô, xe gắn máy (kể cả xe máy điện) thực hiện những hành vi vi phạm quy tắc giao thông đường bộ nào sẽ bị phạt tiền từ 2.00</w:t>
      </w:r>
      <w:r w:rsidRPr="00171355">
        <w:rPr>
          <w:rFonts w:ascii="Times New Roman" w:hAnsi="Times New Roman"/>
          <w:b/>
          <w:color w:val="000000" w:themeColor="text1"/>
          <w:sz w:val="28"/>
          <w:szCs w:val="28"/>
          <w:shd w:val="clear" w:color="auto" w:fill="FFFFFF"/>
          <w:lang w:val="nl-NL"/>
        </w:rPr>
        <w:t>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6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2.000.000 đồng đến 3.000.000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9" w:name="diem_6_6_a"/>
      <w:r w:rsidRPr="00171355">
        <w:rPr>
          <w:color w:val="000000" w:themeColor="text1"/>
          <w:sz w:val="28"/>
          <w:szCs w:val="28"/>
          <w:lang w:val="nl-NL"/>
        </w:rPr>
        <w:tab/>
        <w:t>- Sử dụng chân chống hoặc vật khác quệt xuống đường khi xe đang chạy;</w:t>
      </w:r>
      <w:bookmarkEnd w:id="1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0" w:name="diem_6_6_b"/>
      <w:r w:rsidRPr="00171355">
        <w:rPr>
          <w:color w:val="000000" w:themeColor="text1"/>
          <w:sz w:val="28"/>
          <w:szCs w:val="28"/>
          <w:lang w:val="nl-NL"/>
        </w:rPr>
        <w:tab/>
        <w:t>- Điều khiển xe đi vào đường cao tốc, trừ xe phục vụ việc quản lý, bảo trì đường cao tốc;</w:t>
      </w:r>
      <w:bookmarkEnd w:id="1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1" w:name="diem_6_6_c"/>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121"/>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19: Theo quy định của pháp luật, người điều khiển xe mô tô, xe gắn máy (kể cả xe máy điện) thực hiện những hành vi vi phạm quy tắc giao thông đường bộ nào sẽ bị phạt tiền từ 4.00</w:t>
      </w:r>
      <w:r w:rsidRPr="00171355">
        <w:rPr>
          <w:rFonts w:ascii="Times New Roman" w:hAnsi="Times New Roman"/>
          <w:b/>
          <w:color w:val="000000" w:themeColor="text1"/>
          <w:sz w:val="28"/>
          <w:szCs w:val="28"/>
          <w:shd w:val="clear" w:color="auto" w:fill="FFFFFF"/>
          <w:lang w:val="nl-NL"/>
        </w:rPr>
        <w:t>0.000 đồng đến 5.000.000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4.000.000 đồng đến 5.000.000 đồng khi thực hiện một trong các hành vi vi phạm sau đây:</w:t>
      </w:r>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2" w:name="diem_6_7_a"/>
      <w:r w:rsidRPr="00171355">
        <w:rPr>
          <w:rFonts w:ascii="Arial" w:hAnsi="Arial" w:cs="Arial"/>
          <w:color w:val="000000" w:themeColor="text1"/>
          <w:sz w:val="18"/>
          <w:szCs w:val="18"/>
          <w:lang w:val="nl-NL"/>
        </w:rPr>
        <w:tab/>
        <w:t xml:space="preserve">- </w:t>
      </w:r>
      <w:r w:rsidRPr="00CA68A5">
        <w:rPr>
          <w:color w:val="000000" w:themeColor="text1"/>
          <w:sz w:val="28"/>
          <w:szCs w:val="28"/>
          <w:lang w:val="nl-NL"/>
        </w:rPr>
        <w:t>Điều khiển xe chạy quá tốc độ quy định trên 20 km/h;</w:t>
      </w:r>
      <w:bookmarkEnd w:id="122"/>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3" w:name="diem_6_7_b"/>
      <w:r w:rsidRPr="00CA68A5">
        <w:rPr>
          <w:color w:val="000000" w:themeColor="text1"/>
          <w:sz w:val="28"/>
          <w:szCs w:val="28"/>
          <w:lang w:val="nl-NL"/>
        </w:rPr>
        <w:tab/>
        <w:t xml:space="preserve">- Không chú ý quan sát,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6 Nghị </w:t>
      </w:r>
      <w:r w:rsidRPr="00CA68A5">
        <w:rPr>
          <w:color w:val="000000" w:themeColor="text1"/>
          <w:sz w:val="28"/>
          <w:szCs w:val="28"/>
          <w:shd w:val="clear" w:color="auto" w:fill="FFFFFF"/>
          <w:lang w:val="nl-NL"/>
        </w:rPr>
        <w:t>định số 1</w:t>
      </w:r>
      <w:r w:rsidRPr="00CA68A5">
        <w:rPr>
          <w:color w:val="000000" w:themeColor="text1"/>
          <w:sz w:val="28"/>
          <w:szCs w:val="28"/>
          <w:lang w:val="nl-NL"/>
        </w:rPr>
        <w:t>00/2019/NĐ-CP;</w:t>
      </w:r>
      <w:bookmarkEnd w:id="123"/>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4" w:name="diem_6_7_c"/>
      <w:r w:rsidRPr="00CA68A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12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20: Theo quy định của pháp luật, người điều khiển xe mô tô, xe gắn máy (kể cả xe máy điện) thực hiện những hành vi vi phạm quy tắc giao thông đường bộ nào sẽ bị phạt tiền từ 6.00</w:t>
      </w:r>
      <w:r w:rsidRPr="00171355">
        <w:rPr>
          <w:rFonts w:ascii="Times New Roman" w:hAnsi="Times New Roman"/>
          <w:b/>
          <w:color w:val="000000" w:themeColor="text1"/>
          <w:sz w:val="28"/>
          <w:szCs w:val="28"/>
          <w:shd w:val="clear" w:color="auto" w:fill="FFFFFF"/>
          <w:lang w:val="nl-NL"/>
        </w:rPr>
        <w:t>0.000 đồng đến 8.000.000 đồng?</w:t>
      </w:r>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6.000.000 đồng đến 8.000.000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5" w:name="diem_6_8_a"/>
      <w:r w:rsidRPr="00171355">
        <w:rPr>
          <w:color w:val="000000" w:themeColor="text1"/>
          <w:sz w:val="28"/>
          <w:szCs w:val="28"/>
          <w:lang w:val="nl-NL"/>
        </w:rPr>
        <w:tab/>
        <w:t>-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25"/>
    </w:p>
    <w:p w:rsidR="00171355" w:rsidRPr="00CA68A5" w:rsidRDefault="00171355" w:rsidP="00134D06">
      <w:pPr>
        <w:pStyle w:val="NormalWeb"/>
        <w:spacing w:before="120" w:beforeAutospacing="0" w:after="0" w:afterAutospacing="0" w:line="264" w:lineRule="auto"/>
        <w:jc w:val="both"/>
        <w:rPr>
          <w:color w:val="000000" w:themeColor="text1"/>
          <w:spacing w:val="-4"/>
          <w:sz w:val="28"/>
          <w:szCs w:val="28"/>
          <w:lang w:val="nl-NL"/>
        </w:rPr>
      </w:pPr>
      <w:bookmarkStart w:id="126" w:name="diem_6_8_b"/>
      <w:r w:rsidRPr="00171355">
        <w:rPr>
          <w:color w:val="000000" w:themeColor="text1"/>
          <w:sz w:val="28"/>
          <w:szCs w:val="28"/>
          <w:lang w:val="nl-NL"/>
        </w:rPr>
        <w:tab/>
      </w:r>
      <w:r w:rsidRPr="00CA68A5">
        <w:rPr>
          <w:color w:val="000000" w:themeColor="text1"/>
          <w:spacing w:val="-4"/>
          <w:sz w:val="28"/>
          <w:szCs w:val="28"/>
          <w:lang w:val="nl-NL"/>
        </w:rPr>
        <w:t>- Điều khiển xe lạng lách hoặc đánh võng trên đường bộ trong, ngoài đô thị;</w:t>
      </w:r>
      <w:bookmarkEnd w:id="1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7" w:name="diem_6_8_c"/>
      <w:r w:rsidRPr="00171355">
        <w:rPr>
          <w:color w:val="000000" w:themeColor="text1"/>
          <w:sz w:val="28"/>
          <w:szCs w:val="28"/>
          <w:lang w:val="nl-NL"/>
        </w:rPr>
        <w:tab/>
        <w:t>- Điều khiển xe chạy bằng một bánh đối với xe hai bánh, chạy bằng hai bánh đối với xe ba bánh;</w:t>
      </w:r>
      <w:bookmarkEnd w:id="1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8" w:name="diem_6_8_d"/>
      <w:r w:rsidRPr="00171355">
        <w:rPr>
          <w:color w:val="000000" w:themeColor="text1"/>
          <w:sz w:val="28"/>
          <w:szCs w:val="28"/>
          <w:lang w:val="nl-NL"/>
        </w:rPr>
        <w:tab/>
        <w:t>- Điều khiển xe thành nhóm từ 02 xe trở lên chạy quá tốc độ quy định;</w:t>
      </w:r>
      <w:bookmarkEnd w:id="12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9" w:name="diem_6_8_dd"/>
      <w:r w:rsidRPr="00171355">
        <w:rPr>
          <w:color w:val="000000" w:themeColor="text1"/>
          <w:sz w:val="28"/>
          <w:szCs w:val="28"/>
          <w:lang w:val="nl-NL"/>
        </w:rPr>
        <w:lastRenderedPageBreak/>
        <w:tab/>
        <w:t>- Gây tai nạn giao thông không dừng lại, không giữ nguyên hiện trường, bỏ trốn không đến trình báo với cơ quan có thẩm quyền, không tham gia cấp cứu người bị nạn;</w:t>
      </w:r>
      <w:bookmarkEnd w:id="12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0" w:name="diem_6_8_e"/>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13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1" w:name="diem_6_8_g"/>
      <w:r w:rsidRPr="00171355">
        <w:rPr>
          <w:color w:val="000000" w:themeColor="text1"/>
          <w:sz w:val="28"/>
          <w:szCs w:val="28"/>
          <w:lang w:val="nl-NL"/>
        </w:rPr>
        <w:tab/>
        <w:t>- Không chấp hành yêu cầu kiểm tra về nồng độ cồn của người thi hành công vụ;</w:t>
      </w:r>
      <w:bookmarkEnd w:id="13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2" w:name="diem_6_8_h"/>
      <w:r w:rsidRPr="00171355">
        <w:rPr>
          <w:color w:val="000000" w:themeColor="text1"/>
          <w:sz w:val="28"/>
          <w:szCs w:val="28"/>
          <w:lang w:val="nl-NL"/>
        </w:rPr>
        <w:tab/>
        <w:t>- Điều khiển xe trên đường mà trong cơ thể có chất ma túy;</w:t>
      </w:r>
      <w:bookmarkEnd w:id="13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3" w:name="diem_6_8_i"/>
      <w:r w:rsidRPr="00171355">
        <w:rPr>
          <w:color w:val="000000" w:themeColor="text1"/>
          <w:sz w:val="28"/>
          <w:szCs w:val="28"/>
          <w:lang w:val="nl-NL"/>
        </w:rPr>
        <w:tab/>
        <w:t>- Không chấp hành yêu cầu kiểm tra về chất ma túy của người thi hành công vụ.</w:t>
      </w:r>
      <w:bookmarkEnd w:id="133"/>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21: Theo quy định của pháp luật, người </w:t>
      </w:r>
      <w:r w:rsidRPr="00171355">
        <w:rPr>
          <w:rFonts w:ascii="Times New Roman" w:hAnsi="Times New Roman"/>
          <w:b/>
          <w:bCs/>
          <w:color w:val="000000" w:themeColor="text1"/>
          <w:sz w:val="28"/>
          <w:szCs w:val="28"/>
          <w:lang w:val="nl-NL"/>
        </w:rPr>
        <w:t>điều khiển xe đạp, xe đạp máy (kể cả xe đạp điện), người điều khiển xe thô sơ khác vi phạm quy tắc giao thông đường bộ sẽ bị xử lý như thế nào?</w:t>
      </w:r>
    </w:p>
    <w:p w:rsidR="00171355" w:rsidRPr="00CA68A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bookmarkStart w:id="134" w:name="khoan_8_1"/>
      <w:r w:rsidRPr="00CA68A5">
        <w:rPr>
          <w:rFonts w:ascii="Times New Roman" w:hAnsi="Times New Roman"/>
          <w:color w:val="000000" w:themeColor="text1"/>
          <w:sz w:val="28"/>
          <w:szCs w:val="28"/>
          <w:lang w:val="nl-NL"/>
        </w:rPr>
        <w:t xml:space="preserve">Người </w:t>
      </w:r>
      <w:r w:rsidRPr="00CA68A5">
        <w:rPr>
          <w:rFonts w:ascii="Times New Roman" w:hAnsi="Times New Roman"/>
          <w:bCs/>
          <w:color w:val="000000" w:themeColor="text1"/>
          <w:sz w:val="28"/>
          <w:szCs w:val="28"/>
          <w:lang w:val="nl-NL"/>
        </w:rPr>
        <w:t xml:space="preserve">điều khiển xe đạp, xe đạp máy (kể cả xe đạp điện), người điều khiển xe thô sơ khác vi phạm quy tắc giao thông đường bộ sẽ bị xử lý theo Điều 8 </w:t>
      </w:r>
      <w:r w:rsidRPr="00CA68A5">
        <w:rPr>
          <w:rFonts w:ascii="Times New Roman" w:hAnsi="Times New Roman"/>
          <w:color w:val="000000" w:themeColor="text1"/>
          <w:sz w:val="28"/>
          <w:szCs w:val="28"/>
          <w:lang w:val="nl-NL"/>
        </w:rPr>
        <w:t xml:space="preserve">Nghị </w:t>
      </w:r>
      <w:r w:rsidRPr="00CA68A5">
        <w:rPr>
          <w:rFonts w:ascii="Times New Roman" w:hAnsi="Times New Roman"/>
          <w:color w:val="000000" w:themeColor="text1"/>
          <w:sz w:val="28"/>
          <w:szCs w:val="28"/>
          <w:shd w:val="clear" w:color="auto" w:fill="FFFFFF"/>
          <w:lang w:val="nl-NL"/>
        </w:rPr>
        <w:t>định số 1</w:t>
      </w:r>
      <w:r w:rsidRPr="00CA68A5">
        <w:rPr>
          <w:rFonts w:ascii="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1. Phạt tiền từ 80.000 đồng đến 100.000 đồng đối với người điều khiển xe thực hiện một trong các hành vi vi phạm sau đây:</w:t>
      </w:r>
      <w:bookmarkEnd w:id="13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5" w:name="diem_8_1_a"/>
      <w:r w:rsidRPr="00171355">
        <w:rPr>
          <w:color w:val="000000" w:themeColor="text1"/>
          <w:sz w:val="28"/>
          <w:szCs w:val="28"/>
          <w:lang w:val="nl-NL"/>
        </w:rPr>
        <w:tab/>
        <w:t>a) Không đi bên phải theo chiều đi của mình, đi không đúng phần đường quy định;</w:t>
      </w:r>
      <w:bookmarkEnd w:id="1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6" w:name="diem_8_1_b"/>
      <w:r w:rsidRPr="00171355">
        <w:rPr>
          <w:color w:val="000000" w:themeColor="text1"/>
          <w:sz w:val="28"/>
          <w:szCs w:val="28"/>
          <w:lang w:val="nl-NL"/>
        </w:rPr>
        <w:tab/>
        <w:t>b) Dừng xe đột ngột; chuyển hướng không báo hiệu trước;</w:t>
      </w:r>
      <w:bookmarkEnd w:id="13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7" w:name="diem_8_1_c"/>
      <w:r w:rsidRPr="00171355">
        <w:rPr>
          <w:color w:val="000000" w:themeColor="text1"/>
          <w:sz w:val="28"/>
          <w:szCs w:val="28"/>
          <w:lang w:val="nl-NL"/>
        </w:rPr>
        <w:tab/>
        <w:t>c) Không chấp hành hiệu lệnh hoặc chỉ dẫn của biển báo hiệu, vạch kẻ đường, trừ các hành vi vi phạm quy định tại điểm đ khoản 2, điểm c mục 3;</w:t>
      </w:r>
      <w:bookmarkEnd w:id="13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8" w:name="diem_8_1_d"/>
      <w:r w:rsidRPr="00171355">
        <w:rPr>
          <w:color w:val="000000" w:themeColor="text1"/>
          <w:sz w:val="28"/>
          <w:szCs w:val="28"/>
          <w:lang w:val="nl-NL"/>
        </w:rPr>
        <w:tab/>
        <w:t>d) Vượt bên phải trong các trường hợp không được phép;</w:t>
      </w:r>
      <w:bookmarkEnd w:id="13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9" w:name="diem_8_1_dd"/>
      <w:r w:rsidRPr="00171355">
        <w:rPr>
          <w:color w:val="000000" w:themeColor="text1"/>
          <w:sz w:val="28"/>
          <w:szCs w:val="28"/>
          <w:lang w:val="nl-NL"/>
        </w:rPr>
        <w:tab/>
        <w:t>đ) Dừng xe, đỗ xe trên phần đường xe chạy ở đoạn đường ngoài đô thị nơi có lề đường;</w:t>
      </w:r>
      <w:bookmarkEnd w:id="13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0" w:name="diem_8_1_e"/>
      <w:r w:rsidRPr="00171355">
        <w:rPr>
          <w:color w:val="000000" w:themeColor="text1"/>
          <w:sz w:val="28"/>
          <w:szCs w:val="28"/>
          <w:lang w:val="nl-NL"/>
        </w:rPr>
        <w:tab/>
        <w:t>e) Chạy trong hầm đường bộ không có đèn hoặc vật phát sáng báo hiệu; dừng xe, đỗ xe trong hầm đường bộ không đúng nơi quy định; quay đầu xe trong hầm đường bộ;</w:t>
      </w:r>
      <w:bookmarkEnd w:id="1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1" w:name="diem_8_1_g"/>
      <w:r w:rsidRPr="00171355">
        <w:rPr>
          <w:color w:val="000000" w:themeColor="text1"/>
          <w:sz w:val="28"/>
          <w:szCs w:val="28"/>
          <w:lang w:val="nl-NL"/>
        </w:rPr>
        <w:tab/>
        <w:t>g) Điều khiển xe đạp, xe đạp máy đi dàn hàng ngang từ 03 xe trở lên, xe thô sơ khác đi dàn hàng ngang từ 02 xe trở lên;</w:t>
      </w:r>
      <w:bookmarkEnd w:id="1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2" w:name="diem_8_1_h"/>
      <w:r w:rsidRPr="00171355">
        <w:rPr>
          <w:color w:val="000000" w:themeColor="text1"/>
          <w:sz w:val="28"/>
          <w:szCs w:val="28"/>
          <w:lang w:val="nl-NL"/>
        </w:rPr>
        <w:tab/>
        <w:t>h) Người điều khiển xe đạp, xe đạp máy sử dụng ô (dù), điện thoại di động; chở người ngồi trên xe đạp, xe đạp máy sử dụng ô (dù);</w:t>
      </w:r>
      <w:bookmarkEnd w:id="1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3" w:name="diem_8_1_i"/>
      <w:r w:rsidRPr="00171355">
        <w:rPr>
          <w:color w:val="000000" w:themeColor="text1"/>
          <w:sz w:val="28"/>
          <w:szCs w:val="28"/>
          <w:lang w:val="nl-NL"/>
        </w:rPr>
        <w:lastRenderedPageBreak/>
        <w:tab/>
        <w:t>i) Điều khiển xe thô sơ đi ban đêm không có báo hiệu bằng đèn hoặc vật phản quang;</w:t>
      </w:r>
      <w:bookmarkEnd w:id="1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4" w:name="diem_8_1_k"/>
      <w:r w:rsidRPr="00171355">
        <w:rPr>
          <w:color w:val="000000" w:themeColor="text1"/>
          <w:sz w:val="28"/>
          <w:szCs w:val="28"/>
          <w:lang w:val="nl-NL"/>
        </w:rPr>
        <w:tab/>
        <w:t>k) Để xe ở lòng đường đô thị, hè phố trái quy định của pháp luật; đỗ xe ở lòng đường đô thị gây cản trở giao thông, đỗ xe trên đường xe điện, đỗ xe trên cầu gây cản trở giao thông;</w:t>
      </w:r>
      <w:bookmarkEnd w:id="14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5" w:name="diem_8_1_l"/>
      <w:r w:rsidRPr="00171355">
        <w:rPr>
          <w:color w:val="000000" w:themeColor="text1"/>
          <w:sz w:val="28"/>
          <w:szCs w:val="28"/>
          <w:lang w:val="nl-NL"/>
        </w:rPr>
        <w:tab/>
        <w:t xml:space="preserve">l) Không tuân thủ các quy định về dừng xe, đỗ xe tại nơi đường bộ giao nhau cùng mức với đường sắt, trừ hành vi vi phạm quy định tại điểm b khoản 2, điểm b khoản 3 Điều 49 Nghị định </w:t>
      </w:r>
      <w:r w:rsidRPr="00171355">
        <w:rPr>
          <w:color w:val="000000" w:themeColor="text1"/>
          <w:sz w:val="28"/>
          <w:szCs w:val="28"/>
          <w:shd w:val="clear" w:color="auto" w:fill="FFFFFF"/>
          <w:lang w:val="nl-NL"/>
        </w:rPr>
        <w:t>số 1</w:t>
      </w:r>
      <w:r w:rsidRPr="00171355">
        <w:rPr>
          <w:color w:val="000000" w:themeColor="text1"/>
          <w:sz w:val="28"/>
          <w:szCs w:val="28"/>
          <w:lang w:val="nl-NL"/>
        </w:rPr>
        <w:t>00/2019/NĐ-CP;</w:t>
      </w:r>
      <w:bookmarkEnd w:id="14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6" w:name="diem_8_1_m"/>
      <w:r w:rsidRPr="00171355">
        <w:rPr>
          <w:color w:val="000000" w:themeColor="text1"/>
          <w:sz w:val="28"/>
          <w:szCs w:val="28"/>
          <w:lang w:val="nl-NL"/>
        </w:rPr>
        <w:tab/>
        <w:t>m) Dùng xe đẩy làm quầy hàng lưu động trên đường, gây cản trở giao thông;</w:t>
      </w:r>
      <w:bookmarkEnd w:id="1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7" w:name="diem_8_1_n"/>
      <w:r w:rsidRPr="00171355">
        <w:rPr>
          <w:color w:val="000000" w:themeColor="text1"/>
          <w:sz w:val="28"/>
          <w:szCs w:val="28"/>
          <w:lang w:val="nl-NL"/>
        </w:rPr>
        <w:tab/>
        <w:t>n) Không nhường đường cho xe đi trên đường ưu tiên, đường chính từ bất kỳ hướng nào tới tại nơi đường giao nhau;</w:t>
      </w:r>
      <w:bookmarkEnd w:id="1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8" w:name="diem_8_1_o"/>
      <w:r w:rsidRPr="00171355">
        <w:rPr>
          <w:color w:val="000000" w:themeColor="text1"/>
          <w:sz w:val="28"/>
          <w:szCs w:val="28"/>
          <w:lang w:val="nl-NL"/>
        </w:rPr>
        <w:tab/>
        <w:t>o) Xe đạp, xe đạp máy, xe xích lô chở quá số người quy định, trừ trường hợp chở người bệnh đi cấp cứu;</w:t>
      </w:r>
      <w:bookmarkEnd w:id="1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9" w:name="diem_8_1_p"/>
      <w:r w:rsidRPr="00171355">
        <w:rPr>
          <w:color w:val="000000" w:themeColor="text1"/>
          <w:sz w:val="28"/>
          <w:szCs w:val="28"/>
          <w:lang w:val="nl-NL"/>
        </w:rPr>
        <w:tab/>
        <w:t>p) Xếp hàng hóa vượt quá giới hạn quy định, không bảo đảm an toàn, gây trở ngại giao thông, che khuất tầm nhìn của người điều khiển;</w:t>
      </w:r>
      <w:bookmarkEnd w:id="1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0" w:name="diem_8_1_q"/>
      <w:r w:rsidRPr="00171355">
        <w:rPr>
          <w:color w:val="000000" w:themeColor="text1"/>
          <w:sz w:val="28"/>
          <w:szCs w:val="28"/>
          <w:lang w:val="nl-NL"/>
        </w:rPr>
        <w:tab/>
        <w:t>q) Điều khiển xe trên đường mà trong máu hoặc hơi thở có nồng độ cồn nhưng chưa vượt quá 50 miligam/100 mililít máu hoặc chưa vượt quá 0,25 miligam/1 lít khí thở.</w:t>
      </w:r>
      <w:bookmarkEnd w:id="1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1" w:name="khoan_8_2"/>
      <w:r w:rsidRPr="00171355">
        <w:rPr>
          <w:color w:val="000000" w:themeColor="text1"/>
          <w:sz w:val="28"/>
          <w:szCs w:val="28"/>
          <w:lang w:val="nl-NL"/>
        </w:rPr>
        <w:tab/>
        <w:t>2. Phạt tiền từ 100.000 đồng đến 200.000 đồng đối với người điều khiển xe thực hiện một trong các hành vi vi phạm sau đây:</w:t>
      </w:r>
      <w:bookmarkEnd w:id="1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2" w:name="diem_8_2_a"/>
      <w:r w:rsidRPr="00171355">
        <w:rPr>
          <w:color w:val="000000" w:themeColor="text1"/>
          <w:sz w:val="28"/>
          <w:szCs w:val="28"/>
          <w:lang w:val="nl-NL"/>
        </w:rPr>
        <w:tab/>
        <w:t>a) Điều khiển xe đạp, xe đạp máy buông cả hai tay; chuyển hướng đột ngột trước đầu xe cơ giới đang chạy; dùng chân điều khiển xe đạp, xe đạp máy;</w:t>
      </w:r>
      <w:bookmarkEnd w:id="1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3" w:name="diem_8_2_b"/>
      <w:r w:rsidRPr="00171355">
        <w:rPr>
          <w:color w:val="000000" w:themeColor="text1"/>
          <w:sz w:val="28"/>
          <w:szCs w:val="28"/>
          <w:lang w:val="nl-NL"/>
        </w:rPr>
        <w:tab/>
        <w:t>b) Không chấp hành hiệu lệnh, chỉ dẫn của người điều khiển giao thông hoặc người kiểm soát giao thông;</w:t>
      </w:r>
      <w:bookmarkEnd w:id="1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4" w:name="diem_8_2_c"/>
      <w:r w:rsidRPr="00171355">
        <w:rPr>
          <w:color w:val="000000" w:themeColor="text1"/>
          <w:sz w:val="28"/>
          <w:szCs w:val="28"/>
          <w:lang w:val="nl-NL"/>
        </w:rPr>
        <w:tab/>
        <w:t>c) Người đang điều khiển xe hoặc chở người ngồi trên xe bám, kéo, đẩy xe khác, vật khác, mang vác vật cồng kềnh; điều khiển xe kéo theo xe khác, vật khác;</w:t>
      </w:r>
      <w:bookmarkEnd w:id="1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5" w:name="diem_8_2_d"/>
      <w:r w:rsidRPr="00171355">
        <w:rPr>
          <w:color w:val="000000" w:themeColor="text1"/>
          <w:sz w:val="28"/>
          <w:szCs w:val="28"/>
          <w:lang w:val="nl-NL"/>
        </w:rPr>
        <w:tab/>
        <w:t>d) Không nhường đường cho xe xin vượt khi có đủ điều kiện an toàn hoặc gây cản trở đối với xe cơ giới xin vượt, gây cản trở xe ưu tiên;</w:t>
      </w:r>
      <w:bookmarkEnd w:id="15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6" w:name="diem_8_2_dd"/>
      <w:r w:rsidRPr="00171355">
        <w:rPr>
          <w:color w:val="000000" w:themeColor="text1"/>
          <w:sz w:val="28"/>
          <w:szCs w:val="28"/>
          <w:lang w:val="nl-NL"/>
        </w:rPr>
        <w:tab/>
        <w:t>đ) Không chấp hành hiệu lệnh của đèn tín hiệu giao thông.</w:t>
      </w:r>
      <w:bookmarkEnd w:id="15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7" w:name="khoan_8_3"/>
      <w:r w:rsidRPr="00171355">
        <w:rPr>
          <w:color w:val="000000" w:themeColor="text1"/>
          <w:sz w:val="28"/>
          <w:szCs w:val="28"/>
          <w:lang w:val="nl-NL"/>
        </w:rPr>
        <w:tab/>
        <w:t>3. Phạt tiền từ</w:t>
      </w:r>
      <w:bookmarkEnd w:id="157"/>
      <w:r w:rsidRPr="00171355">
        <w:rPr>
          <w:color w:val="000000" w:themeColor="text1"/>
          <w:sz w:val="28"/>
          <w:szCs w:val="28"/>
          <w:lang w:val="nl-NL"/>
        </w:rPr>
        <w:t> </w:t>
      </w:r>
      <w:bookmarkStart w:id="158" w:name="khoan_8_3_name"/>
      <w:r w:rsidRPr="00171355">
        <w:rPr>
          <w:color w:val="000000" w:themeColor="text1"/>
          <w:sz w:val="28"/>
          <w:szCs w:val="28"/>
          <w:shd w:val="clear" w:color="auto" w:fill="FFFFFF"/>
          <w:lang w:val="nl-NL"/>
        </w:rPr>
        <w:t>300.000 đồng đến 400.000 đồng</w:t>
      </w:r>
      <w:r w:rsidRPr="00171355">
        <w:rPr>
          <w:color w:val="000000" w:themeColor="text1"/>
          <w:sz w:val="28"/>
          <w:szCs w:val="28"/>
          <w:lang w:val="nl-NL"/>
        </w:rPr>
        <w:t xml:space="preserve"> đối với người điều khiển xe thực hiện một trong các hành vi vi phạm sau đây:</w:t>
      </w:r>
      <w:bookmarkEnd w:id="15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9" w:name="diem_8_3_a"/>
      <w:r w:rsidRPr="00171355">
        <w:rPr>
          <w:color w:val="000000" w:themeColor="text1"/>
          <w:sz w:val="28"/>
          <w:szCs w:val="28"/>
          <w:lang w:val="nl-NL"/>
        </w:rPr>
        <w:tab/>
        <w:t>a) Điều khiển xe lạng lách, đánh võng; đuổi nhau trên đường;</w:t>
      </w:r>
      <w:bookmarkEnd w:id="15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0" w:name="diem_8_3_b"/>
      <w:r w:rsidRPr="00171355">
        <w:rPr>
          <w:color w:val="000000" w:themeColor="text1"/>
          <w:sz w:val="28"/>
          <w:szCs w:val="28"/>
          <w:lang w:val="nl-NL"/>
        </w:rPr>
        <w:lastRenderedPageBreak/>
        <w:tab/>
      </w:r>
      <w:r w:rsidRPr="00171355">
        <w:rPr>
          <w:color w:val="000000" w:themeColor="text1"/>
          <w:sz w:val="28"/>
          <w:szCs w:val="28"/>
        </w:rPr>
        <w:t>b) Đi xe bằng một bánh đối với xe đạp, xe đạp máy; đi xe bằng hai bánh đối với xe xích lô;</w:t>
      </w:r>
      <w:bookmarkEnd w:id="16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1" w:name="diem_8_3_c"/>
      <w:r w:rsidRPr="00171355">
        <w:rPr>
          <w:color w:val="000000" w:themeColor="text1"/>
          <w:sz w:val="28"/>
          <w:szCs w:val="28"/>
        </w:rPr>
        <w:tab/>
        <w:t>c) Đi vào khu vực cấm; đường có biển báo hiệu nội dung cấm đi vào đối với loại phương tiện đang điều khiển; đi ngược chiều đường của đường một chiều, đường có biển “Cấm đi ngược chiều”;</w:t>
      </w:r>
      <w:bookmarkEnd w:id="16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2" w:name="diem_8_3_e"/>
      <w:r w:rsidRPr="00171355">
        <w:rPr>
          <w:color w:val="000000" w:themeColor="text1"/>
          <w:sz w:val="28"/>
          <w:szCs w:val="28"/>
        </w:rPr>
        <w:tab/>
        <w:t>d) Điều khiển xe trên đường mà trong máu hoặc hơi thở có nồng độ cồn vượt quá 50 miligam đến 80 miligam/100 mililít máu hoặc vượt quá 0,25 miligam đến 0,4 miligam/1 lít khí thở.</w:t>
      </w:r>
      <w:bookmarkEnd w:id="162"/>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163" w:name="khoan_8_4"/>
      <w:r w:rsidRPr="00171355">
        <w:rPr>
          <w:rFonts w:ascii="Times New Roman" w:hAnsi="Times New Roman"/>
          <w:color w:val="000000" w:themeColor="text1"/>
          <w:sz w:val="28"/>
          <w:szCs w:val="28"/>
        </w:rPr>
        <w:tab/>
        <w:t>4. Phạt tiền từ 400.000 đồng đến 600.000 đồng đối với người điều khiển xe thực hiện một trong các hành vi vi phạm sau đây:</w:t>
      </w:r>
      <w:bookmarkEnd w:id="1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4" w:name="diem_8_4_a"/>
      <w:r w:rsidRPr="00171355">
        <w:rPr>
          <w:color w:val="000000" w:themeColor="text1"/>
          <w:sz w:val="28"/>
          <w:szCs w:val="28"/>
          <w:lang w:val="vi-VN"/>
        </w:rPr>
        <w:tab/>
      </w:r>
      <w:r w:rsidRPr="00171355">
        <w:rPr>
          <w:color w:val="000000" w:themeColor="text1"/>
          <w:sz w:val="28"/>
          <w:szCs w:val="28"/>
        </w:rPr>
        <w:t>a) Điều khiển xe đi vào đường cao tốc, trừ phương tiện phục vụ việc quản lý, bảo trì đường cao tốc;</w:t>
      </w:r>
      <w:bookmarkEnd w:id="1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5" w:name="diem_8_4_b"/>
      <w:r w:rsidRPr="00171355">
        <w:rPr>
          <w:color w:val="000000" w:themeColor="text1"/>
          <w:sz w:val="28"/>
          <w:szCs w:val="28"/>
        </w:rPr>
        <w:tab/>
        <w:t>b) Gây tai nạn giao thông không dừng lại, không giữ nguyên hiện trường, bỏ trốn không đến trình báo với cơ quan có thẩm quyền, không tham gia cấp cứu người bị nạn;</w:t>
      </w:r>
      <w:bookmarkEnd w:id="1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6" w:name="diem_8_4_c"/>
      <w:r w:rsidRPr="00171355">
        <w:rPr>
          <w:color w:val="000000" w:themeColor="text1"/>
          <w:sz w:val="28"/>
          <w:szCs w:val="28"/>
        </w:rPr>
        <w:tab/>
        <w:t>c) Điều khiển xe trên đường mà trong máu hoặc hơi thở có nồng độ cồn vượt quá 80 miligam/100 mililít máu hoặc vượt quá 0,4 miligam/1 lít khí thở;</w:t>
      </w:r>
      <w:bookmarkEnd w:id="1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7" w:name="diem_8_4_d"/>
      <w:r w:rsidRPr="00171355">
        <w:rPr>
          <w:color w:val="000000" w:themeColor="text1"/>
          <w:sz w:val="28"/>
          <w:szCs w:val="28"/>
        </w:rPr>
        <w:tab/>
        <w:t>d) Không chấp hành yêu cầu kiểm tra về nồng độ cồn của người thi hành công vụ.</w:t>
      </w:r>
      <w:bookmarkEnd w:id="16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shd w:val="clear" w:color="auto" w:fill="FFFFFF"/>
        </w:rPr>
        <w:tab/>
        <w:t>đ)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r w:rsidRPr="00171355">
        <w:rPr>
          <w:color w:val="000000" w:themeColor="text1"/>
          <w:sz w:val="28"/>
          <w:szCs w:val="28"/>
        </w:rPr>
        <w:br/>
      </w:r>
      <w:r w:rsidRPr="00171355">
        <w:rPr>
          <w:color w:val="000000" w:themeColor="text1"/>
          <w:sz w:val="28"/>
          <w:szCs w:val="28"/>
          <w:shd w:val="clear" w:color="auto" w:fill="FFFFFF"/>
        </w:rPr>
        <w:tab/>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8" w:name="khoan_8_5"/>
      <w:r w:rsidRPr="00171355">
        <w:rPr>
          <w:color w:val="000000" w:themeColor="text1"/>
          <w:sz w:val="28"/>
          <w:szCs w:val="28"/>
        </w:rPr>
        <w:tab/>
        <w:t>5. Ngoài việc bị phạt tiền, người điều khiển phương tiện tái phạm hoặc vi phạm nhiều lần hành vi quy định tại điểm a, điểm b mục 3 nêu trên còn bị áp dụng hình thức xử phạt bổ sung tịch thu phương tiện.</w:t>
      </w:r>
      <w:bookmarkEnd w:id="168"/>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22: Theo quy định của pháp luật, người đi bộ vi phạm quy tắc giao thông đường bộ sẽ bị xử lý như thế nào?</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r w:rsidRPr="00171355">
        <w:rPr>
          <w:rFonts w:ascii="Arial" w:hAnsi="Arial" w:cs="Arial"/>
          <w:b/>
          <w:bCs/>
          <w:color w:val="000000" w:themeColor="text1"/>
          <w:sz w:val="18"/>
          <w:szCs w:val="18"/>
          <w:lang w:val="nl-NL"/>
        </w:rPr>
        <w:tab/>
      </w:r>
      <w:r w:rsidRPr="00171355">
        <w:rPr>
          <w:bCs/>
          <w:color w:val="000000" w:themeColor="text1"/>
          <w:sz w:val="28"/>
          <w:szCs w:val="28"/>
          <w:lang w:val="nl-NL"/>
        </w:rPr>
        <w:t xml:space="preserve">Căn cứ Điều 9 </w:t>
      </w:r>
      <w:r w:rsidRPr="00171355">
        <w:rPr>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 (sửa đổi, bổ sung bởi Nghị định số 123/2021/NĐ-CP) thì người đi bộ vi phạm quy tắc giao thông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69" w:name="khoan_9_1"/>
      <w:r w:rsidRPr="00171355">
        <w:rPr>
          <w:color w:val="000000" w:themeColor="text1"/>
          <w:sz w:val="28"/>
          <w:szCs w:val="28"/>
          <w:lang w:val="nl-NL"/>
        </w:rPr>
        <w:lastRenderedPageBreak/>
        <w:tab/>
        <w:t>1. Phạt tiền từ 60.000 đồng đến 100.000 đồng đối với người đi bộ thực hiện một trong các hành vi vi phạm sau đây:</w:t>
      </w:r>
      <w:bookmarkEnd w:id="16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0" w:name="diem_9_1_a"/>
      <w:r w:rsidRPr="00171355">
        <w:rPr>
          <w:color w:val="000000" w:themeColor="text1"/>
          <w:sz w:val="28"/>
          <w:szCs w:val="28"/>
          <w:lang w:val="nl-NL"/>
        </w:rPr>
        <w:tab/>
        <w:t>a) Không đi đúng phần đường quy định; vượt qua dải phân cách; đi qua đường không đúng nơi quy định hoặc không bảo đảm an toàn;</w:t>
      </w:r>
      <w:bookmarkEnd w:id="17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1" w:name="diem_9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2;</w:t>
      </w:r>
      <w:bookmarkEnd w:id="17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2" w:name="diem_9_1_c"/>
      <w:r w:rsidRPr="00171355">
        <w:rPr>
          <w:color w:val="000000" w:themeColor="text1"/>
          <w:sz w:val="28"/>
          <w:szCs w:val="28"/>
          <w:lang w:val="nl-NL"/>
        </w:rPr>
        <w:tab/>
        <w:t>c) Không chấp hành hiệu lệnh, hướng dẫn của người điều khiển giao thông hoặc người kiểm soát giao thông;</w:t>
      </w:r>
      <w:bookmarkEnd w:id="17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3" w:name="diem_9_1_d"/>
      <w:r w:rsidRPr="00171355">
        <w:rPr>
          <w:color w:val="000000" w:themeColor="text1"/>
          <w:sz w:val="28"/>
          <w:szCs w:val="28"/>
          <w:lang w:val="nl-NL"/>
        </w:rPr>
        <w:tab/>
        <w:t>d) Mang, vác vật cồng kềnh gây cản trở giao thông;</w:t>
      </w:r>
      <w:bookmarkEnd w:id="17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4" w:name="diem_9_1_dd"/>
      <w:r w:rsidRPr="00171355">
        <w:rPr>
          <w:color w:val="000000" w:themeColor="text1"/>
          <w:sz w:val="28"/>
          <w:szCs w:val="28"/>
          <w:lang w:val="nl-NL"/>
        </w:rPr>
        <w:tab/>
        <w:t>đ) Đu, bám vào phương tiện giao thông đang chạy.</w:t>
      </w:r>
      <w:bookmarkEnd w:id="17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5" w:name="khoan_9_2"/>
      <w:r w:rsidRPr="00171355">
        <w:rPr>
          <w:color w:val="000000" w:themeColor="text1"/>
          <w:sz w:val="28"/>
          <w:szCs w:val="28"/>
          <w:lang w:val="nl-NL"/>
        </w:rPr>
        <w:tab/>
        <w:t>2. Phạt tiền từ 100.000 đồng đến 200.000 đồng đối với người đi bộ đi vào đường cao tốc, trừ người phục vụ việc quản lý, bảo trì đường cao tốc.</w:t>
      </w:r>
      <w:bookmarkEnd w:id="175"/>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lang w:val="nl-NL"/>
        </w:rPr>
      </w:pPr>
      <w:r w:rsidRPr="00171355">
        <w:rPr>
          <w:b/>
          <w:color w:val="000000" w:themeColor="text1"/>
          <w:sz w:val="28"/>
          <w:szCs w:val="28"/>
          <w:lang w:val="nl-NL"/>
        </w:rPr>
        <w:tab/>
        <w:t xml:space="preserve">Câu 23: Theo quy định của pháp luật, </w:t>
      </w:r>
      <w:r w:rsidRPr="00171355">
        <w:rPr>
          <w:b/>
          <w:bCs/>
          <w:color w:val="000000" w:themeColor="text1"/>
          <w:sz w:val="28"/>
          <w:szCs w:val="28"/>
          <w:lang w:val="nl-NL"/>
        </w:rPr>
        <w:t>người điều khiển, dẫn dắt súc vật, điều khiển xe súc vật kéo vi phạm quy tắc giao thông đường bộ sẽ bị xử lý như thế nào?</w:t>
      </w:r>
    </w:p>
    <w:p w:rsidR="00171355" w:rsidRPr="0058269F"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58269F">
        <w:rPr>
          <w:rFonts w:ascii="Times New Roman" w:hAnsi="Times New Roman"/>
          <w:bCs/>
          <w:color w:val="000000" w:themeColor="text1"/>
          <w:sz w:val="28"/>
          <w:szCs w:val="28"/>
          <w:lang w:val="nl-NL"/>
        </w:rPr>
        <w:t xml:space="preserve">Căn cứ Điều 10 </w:t>
      </w:r>
      <w:r w:rsidRPr="0058269F">
        <w:rPr>
          <w:rFonts w:ascii="Times New Roman" w:hAnsi="Times New Roman"/>
          <w:color w:val="000000" w:themeColor="text1"/>
          <w:sz w:val="28"/>
          <w:szCs w:val="28"/>
          <w:lang w:val="nl-NL"/>
        </w:rPr>
        <w:t xml:space="preserve">Nghị </w:t>
      </w:r>
      <w:r w:rsidRPr="0058269F">
        <w:rPr>
          <w:rFonts w:ascii="Times New Roman" w:hAnsi="Times New Roman"/>
          <w:color w:val="000000" w:themeColor="text1"/>
          <w:sz w:val="28"/>
          <w:szCs w:val="28"/>
          <w:shd w:val="clear" w:color="auto" w:fill="FFFFFF"/>
          <w:lang w:val="nl-NL"/>
        </w:rPr>
        <w:t>định số 1</w:t>
      </w:r>
      <w:r w:rsidRPr="0058269F">
        <w:rPr>
          <w:rFonts w:ascii="Times New Roman" w:hAnsi="Times New Roman"/>
          <w:color w:val="000000" w:themeColor="text1"/>
          <w:sz w:val="28"/>
          <w:szCs w:val="28"/>
          <w:lang w:val="nl-NL"/>
        </w:rPr>
        <w:t xml:space="preserve">00/2019/NĐ-CP (sửa đổi, bổ sung bởi Nghị định số 123/2021/NĐ-CP) thì </w:t>
      </w:r>
      <w:r w:rsidRPr="0058269F">
        <w:rPr>
          <w:rFonts w:ascii="Times New Roman" w:hAnsi="Times New Roman"/>
          <w:bCs/>
          <w:color w:val="000000" w:themeColor="text1"/>
          <w:sz w:val="28"/>
          <w:szCs w:val="28"/>
          <w:lang w:val="nl-NL"/>
        </w:rPr>
        <w:t>người điều khiển, dẫn dắt súc vật, điều khiển xe súc vật kéo vi phạm quy tắc giao thông đường bộ</w:t>
      </w:r>
      <w:r w:rsidRPr="0058269F">
        <w:rPr>
          <w:rFonts w:ascii="Times New Roman" w:hAnsi="Times New Roman"/>
          <w:b/>
          <w:bCs/>
          <w:color w:val="000000" w:themeColor="text1"/>
          <w:sz w:val="28"/>
          <w:szCs w:val="28"/>
          <w:lang w:val="nl-NL"/>
        </w:rPr>
        <w:t xml:space="preserve"> </w:t>
      </w:r>
      <w:r w:rsidRPr="0058269F">
        <w:rPr>
          <w:rFonts w:ascii="Times New Roman" w:hAnsi="Times New Roman"/>
          <w:color w:val="000000" w:themeColor="text1"/>
          <w:sz w:val="28"/>
          <w:szCs w:val="28"/>
          <w:lang w:val="nl-NL"/>
        </w:rPr>
        <w:t>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6" w:name="khoan_10_1"/>
      <w:r w:rsidRPr="00171355">
        <w:rPr>
          <w:color w:val="000000" w:themeColor="text1"/>
          <w:sz w:val="28"/>
          <w:szCs w:val="28"/>
          <w:lang w:val="nl-NL"/>
        </w:rPr>
        <w:tab/>
        <w:t>1. Phạt tiền từ 60.000 đồng đến 100.000 đồng đối với một trong các hành vi vi phạm sau đây:</w:t>
      </w:r>
      <w:bookmarkEnd w:id="17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7" w:name="diem_10_1_a"/>
      <w:r w:rsidRPr="00171355">
        <w:rPr>
          <w:color w:val="000000" w:themeColor="text1"/>
          <w:sz w:val="28"/>
          <w:szCs w:val="28"/>
          <w:lang w:val="nl-NL"/>
        </w:rPr>
        <w:tab/>
        <w:t>a) Không nhường đường theo quy định, không báo hiệu bằng tay khi chuyển hướng;</w:t>
      </w:r>
      <w:bookmarkEnd w:id="17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8" w:name="diem_10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3;</w:t>
      </w:r>
      <w:bookmarkEnd w:id="17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9" w:name="diem_10_1_c"/>
      <w:r w:rsidRPr="00171355">
        <w:rPr>
          <w:color w:val="000000" w:themeColor="text1"/>
          <w:sz w:val="28"/>
          <w:szCs w:val="28"/>
          <w:lang w:val="nl-NL"/>
        </w:rPr>
        <w:tab/>
        <w:t>c) Không đủ dụng cụ đựng chất thải của súc vật hoặc không dọn sạch chất thải của súc vật thải ra đường, hè phố;</w:t>
      </w:r>
      <w:bookmarkEnd w:id="17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0" w:name="diem_10_1_d"/>
      <w:r w:rsidRPr="00171355">
        <w:rPr>
          <w:color w:val="000000" w:themeColor="text1"/>
          <w:sz w:val="28"/>
          <w:szCs w:val="28"/>
          <w:lang w:val="nl-NL"/>
        </w:rPr>
        <w:tab/>
        <w:t>d) Điều khiển, dẫn dắt súc vật đi không đúng phần đường quy định, đi vào đường cấm, khu vực cấm, đi vào phần đường của xe cơ giới;</w:t>
      </w:r>
      <w:bookmarkEnd w:id="18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1" w:name="diem_10_1_dd"/>
      <w:r w:rsidRPr="00171355">
        <w:rPr>
          <w:color w:val="000000" w:themeColor="text1"/>
          <w:sz w:val="28"/>
          <w:szCs w:val="28"/>
          <w:lang w:val="nl-NL"/>
        </w:rPr>
        <w:tab/>
        <w:t>đ) Để súc vật đi trên đường bộ không bảo đảm an toàn cho người và phương tiện đang tham gia giao thông;</w:t>
      </w:r>
      <w:bookmarkEnd w:id="18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2" w:name="diem_10_1_e"/>
      <w:r w:rsidRPr="00171355">
        <w:rPr>
          <w:color w:val="000000" w:themeColor="text1"/>
          <w:sz w:val="28"/>
          <w:szCs w:val="28"/>
          <w:lang w:val="nl-NL"/>
        </w:rPr>
        <w:tab/>
        <w:t>e) Đi dàn hàng ngang từ 02 xe trở lên;</w:t>
      </w:r>
      <w:bookmarkEnd w:id="18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3" w:name="diem_10_1_g"/>
      <w:r w:rsidRPr="00171355">
        <w:rPr>
          <w:color w:val="000000" w:themeColor="text1"/>
          <w:sz w:val="28"/>
          <w:szCs w:val="28"/>
          <w:lang w:val="nl-NL"/>
        </w:rPr>
        <w:tab/>
        <w:t>g) Để súc vật kéo xe mà không có người điều khiển;</w:t>
      </w:r>
      <w:bookmarkEnd w:id="18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4" w:name="diem_10_1_h"/>
      <w:r w:rsidRPr="00171355">
        <w:rPr>
          <w:color w:val="000000" w:themeColor="text1"/>
          <w:sz w:val="28"/>
          <w:szCs w:val="28"/>
          <w:lang w:val="nl-NL"/>
        </w:rPr>
        <w:tab/>
        <w:t>h) Điều khiển xe không có báo hiệu theo quy định.</w:t>
      </w:r>
      <w:bookmarkEnd w:id="18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5" w:name="khoan_10_2"/>
      <w:r w:rsidRPr="00171355">
        <w:rPr>
          <w:color w:val="000000" w:themeColor="text1"/>
          <w:sz w:val="28"/>
          <w:szCs w:val="28"/>
          <w:lang w:val="nl-NL"/>
        </w:rPr>
        <w:lastRenderedPageBreak/>
        <w:tab/>
        <w:t>2. Phạt tiền từ 100.000 đồng đến 200.000 đồng đối với một trong các hành vi vi phạm sau đây:</w:t>
      </w:r>
      <w:bookmarkEnd w:id="18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6" w:name="diem_10_2_a"/>
      <w:r w:rsidRPr="00171355">
        <w:rPr>
          <w:color w:val="000000" w:themeColor="text1"/>
          <w:sz w:val="28"/>
          <w:szCs w:val="28"/>
          <w:lang w:val="nl-NL"/>
        </w:rPr>
        <w:tab/>
        <w:t>a) Không chấp hành hiệu lệnh, hướng dẫn của người điều khiển giao thông hoặc người kiểm soát giao thông;</w:t>
      </w:r>
      <w:bookmarkEnd w:id="18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7" w:name="diem_10_2_b"/>
      <w:r w:rsidRPr="00171355">
        <w:rPr>
          <w:color w:val="000000" w:themeColor="text1"/>
          <w:sz w:val="28"/>
          <w:szCs w:val="28"/>
          <w:lang w:val="nl-NL"/>
        </w:rPr>
        <w:tab/>
        <w:t>b) Dắt súc vật chạy theo khi đang điều khiển hoặc ngồi trên phương tiện giao thông đường bộ;</w:t>
      </w:r>
      <w:bookmarkEnd w:id="18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8" w:name="diem_10_2_c"/>
      <w:r w:rsidRPr="00171355">
        <w:rPr>
          <w:color w:val="000000" w:themeColor="text1"/>
          <w:sz w:val="28"/>
          <w:szCs w:val="28"/>
          <w:lang w:val="nl-NL"/>
        </w:rPr>
        <w:tab/>
        <w:t>c) Xếp hàng hóa trên xe vượt quá giới hạn quy định.</w:t>
      </w:r>
      <w:bookmarkEnd w:id="18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9" w:name="khoan_10_3"/>
      <w:r w:rsidRPr="00171355">
        <w:rPr>
          <w:color w:val="000000" w:themeColor="text1"/>
          <w:sz w:val="28"/>
          <w:szCs w:val="28"/>
          <w:lang w:val="nl-NL"/>
        </w:rPr>
        <w:tab/>
        <w:t>3. Phạt tiền từ 400.000 đồng đến 600.000 đồng đối với người điều khiển, dẫn dắt súc vật, điều khiển xe súc vật kéo đi vào đường cao tốc trái quy định.</w:t>
      </w:r>
      <w:bookmarkEnd w:id="189"/>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24: Theo quy định của pháp luật, một số hành vi vi phạm khác về quy tắc giao thông đường bộ sẽ bị xử lý như thế nào</w:t>
      </w:r>
    </w:p>
    <w:p w:rsidR="00171355" w:rsidRPr="00171355" w:rsidRDefault="00171355" w:rsidP="00134D06">
      <w:pPr>
        <w:spacing w:before="120" w:after="0" w:line="264" w:lineRule="auto"/>
        <w:jc w:val="both"/>
        <w:rPr>
          <w:rFonts w:ascii="Times New Roman" w:hAnsi="Times New Roman"/>
          <w:bCs/>
          <w:color w:val="000000" w:themeColor="text1"/>
          <w:sz w:val="28"/>
          <w:szCs w:val="28"/>
          <w:lang w:val="nl-NL"/>
        </w:rPr>
      </w:pPr>
      <w:r w:rsidRPr="00171355">
        <w:rPr>
          <w:rFonts w:ascii="Times New Roman" w:hAnsi="Times New Roman"/>
          <w:color w:val="000000" w:themeColor="text1"/>
          <w:sz w:val="28"/>
          <w:szCs w:val="28"/>
          <w:lang w:val="nl-NL"/>
        </w:rPr>
        <w:tab/>
        <w:t xml:space="preserve">Căn cứ Điều 11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vi </w:t>
      </w:r>
      <w:bookmarkStart w:id="190" w:name="dieu_11"/>
      <w:r w:rsidRPr="00171355">
        <w:rPr>
          <w:rFonts w:ascii="Times New Roman" w:hAnsi="Times New Roman"/>
          <w:bCs/>
          <w:color w:val="000000" w:themeColor="text1"/>
          <w:sz w:val="28"/>
          <w:szCs w:val="28"/>
          <w:lang w:val="nl-NL"/>
        </w:rPr>
        <w:t>phạm khác về quy tắc giao thông đường bộ</w:t>
      </w:r>
      <w:bookmarkEnd w:id="190"/>
      <w:r w:rsidRPr="00171355">
        <w:rPr>
          <w:rFonts w:ascii="Times New Roman" w:hAnsi="Times New Roman"/>
          <w:bCs/>
          <w:color w:val="000000" w:themeColor="text1"/>
          <w:sz w:val="28"/>
          <w:szCs w:val="28"/>
          <w:lang w:val="nl-NL"/>
        </w:rPr>
        <w:t xml:space="preserve"> 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1" w:name="khoan_11_1"/>
      <w:r w:rsidRPr="00171355">
        <w:rPr>
          <w:color w:val="000000" w:themeColor="text1"/>
          <w:sz w:val="28"/>
          <w:szCs w:val="28"/>
          <w:lang w:val="nl-NL"/>
        </w:rPr>
        <w:tab/>
        <w:t>1. Phạt tiền từ 80.000 đồng đến 100.000 đồng đối với người được chở trên xe đạp, xe đạp máy sử dụng ô (dù).</w:t>
      </w:r>
      <w:bookmarkEnd w:id="1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2" w:name="khoan_11_2"/>
      <w:r w:rsidRPr="00171355">
        <w:rPr>
          <w:color w:val="000000" w:themeColor="text1"/>
          <w:sz w:val="28"/>
          <w:szCs w:val="28"/>
          <w:lang w:val="nl-NL"/>
        </w:rPr>
        <w:tab/>
        <w:t>2. Phạt tiền từ 100.000 đồng đến 200.000 đồng đối với cá nhân thực hiện một trong các hành vi vi phạm sau đây:</w:t>
      </w:r>
      <w:bookmarkEnd w:id="1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3" w:name="diem_11_2_a"/>
      <w:r w:rsidRPr="00171355">
        <w:rPr>
          <w:color w:val="000000" w:themeColor="text1"/>
          <w:sz w:val="28"/>
          <w:szCs w:val="28"/>
          <w:lang w:val="nl-NL"/>
        </w:rPr>
        <w:tab/>
        <w:t>a) Tập trung đông người trái phép, nằm, ngồi trên đường bộ gây cản trở giao thông;</w:t>
      </w:r>
      <w:bookmarkEnd w:id="1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4" w:name="diem_11_2_b"/>
      <w:r w:rsidRPr="00171355">
        <w:rPr>
          <w:color w:val="000000" w:themeColor="text1"/>
          <w:sz w:val="28"/>
          <w:szCs w:val="28"/>
          <w:lang w:val="nl-NL"/>
        </w:rPr>
        <w:tab/>
        <w:t>b) Đá bóng, đá cầu, chơi cầu lông hoặc các hoạt động thể thao khác trái phép trên đường bộ; sử dụng bàn trượt, pa-tanh, các thiết bị tương tự trên phần đường xe chạy;</w:t>
      </w:r>
      <w:bookmarkEnd w:id="1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5" w:name="diem_11_2_c"/>
      <w:r w:rsidRPr="00171355">
        <w:rPr>
          <w:color w:val="000000" w:themeColor="text1"/>
          <w:sz w:val="28"/>
          <w:szCs w:val="28"/>
          <w:lang w:val="nl-NL"/>
        </w:rPr>
        <w:tab/>
        <w:t>c) Người được chở trên xe mô tô, xe gắn máy (kể cả xe máy điện), các loại xe tương tự xe mô tô và các loại xe tương tự xe gắn máy sử dụng ô (dù);</w:t>
      </w:r>
      <w:bookmarkEnd w:id="1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6" w:name="diem_11_2_d"/>
      <w:r w:rsidRPr="00171355">
        <w:rPr>
          <w:color w:val="000000" w:themeColor="text1"/>
          <w:sz w:val="28"/>
          <w:szCs w:val="28"/>
          <w:lang w:val="nl-NL"/>
        </w:rPr>
        <w:tab/>
        <w:t>d) Người được chở trên xe đạp, xe đạp máy bám, kéo, đẩy xe khác, vật khác, mang vác vật cồng kềnh.</w:t>
      </w:r>
      <w:bookmarkEnd w:id="1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7" w:name="khoan_11_4"/>
      <w:r w:rsidRPr="00171355">
        <w:rPr>
          <w:color w:val="000000" w:themeColor="text1"/>
          <w:sz w:val="28"/>
          <w:szCs w:val="28"/>
          <w:lang w:val="nl-NL"/>
        </w:rPr>
        <w:tab/>
        <w:t>3. Phạt tiền từ 200.000 đồng đến 400.000 đồng đối với cá nhân, từ 400.000 đồng đến 800.000 đồng đối với tổ chức để vật che khuất biển báo, đèn tín hiệu giao thông.</w:t>
      </w:r>
      <w:bookmarkEnd w:id="19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8" w:name="khoan_11_5"/>
      <w:r w:rsidRPr="00171355">
        <w:rPr>
          <w:color w:val="000000" w:themeColor="text1"/>
          <w:sz w:val="28"/>
          <w:szCs w:val="28"/>
          <w:lang w:val="nl-NL"/>
        </w:rPr>
        <w:tab/>
        <w:t>4. Phạt tiền từ 300.000 đồng đến 500.000 đồng đối với người được chở trên xe ô tô không thắt dây an toàn (tại vị trí có trang bị dây an toàn) khi xe đang chạy.</w:t>
      </w:r>
      <w:bookmarkEnd w:id="198"/>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bookmarkStart w:id="199" w:name="khoan_11_7"/>
      <w:r w:rsidRPr="00171355">
        <w:rPr>
          <w:color w:val="000000" w:themeColor="text1"/>
          <w:sz w:val="28"/>
          <w:szCs w:val="28"/>
          <w:shd w:val="clear" w:color="auto" w:fill="FFFFFF"/>
          <w:lang w:val="nl-NL"/>
        </w:rPr>
        <w:lastRenderedPageBreak/>
        <w:tab/>
        <w:t>5. Phạt tiền từ 400.000 đồng đến 600.000 đồng đối với người được chở trên xe mô tô, xe gắn máy (kể cả xe máy điện), các loại xe tương tự xe mô tô, các loại xe tương tự xe gắn máy, xe đạp máy (kể cả xe đạp điện)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a) Bám, kéo, đẩy xe khác, vật khác, dẫn dắt súc vật, mang vác vật cồng kềnh, đứng trên yên, giá đèo hàng hoặc ngồi trên tay lái;</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b) Không đội “mũ bảo hiểm cho người đi mô tô, xe máy” hoặc đội “mũ bảo hiểm cho người đi mô tô, xe máy” không cài quai đúng quy cách khi tham gia giao thông trên đường bộ.</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shd w:val="clear" w:color="auto" w:fill="FFFFFF"/>
          <w:lang w:val="nl-NL"/>
        </w:rPr>
        <w:tab/>
        <w:t>6</w:t>
      </w:r>
      <w:r w:rsidRPr="00171355">
        <w:rPr>
          <w:color w:val="000000" w:themeColor="text1"/>
          <w:sz w:val="28"/>
          <w:szCs w:val="28"/>
          <w:lang w:val="nl-NL"/>
        </w:rPr>
        <w:t>. Phạt tiền từ 500.000 đồng đến 1.000.000 đồng đối với cá nhân, từ 1.000.000 đồng đến 2.000.000 đồng đối với tổ chức thực hiện một trong các hành vi vi phạm sau đây:</w:t>
      </w:r>
      <w:bookmarkEnd w:id="1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0" w:name="diem_11_7_a"/>
      <w:r w:rsidRPr="00171355">
        <w:rPr>
          <w:color w:val="000000" w:themeColor="text1"/>
          <w:sz w:val="28"/>
          <w:szCs w:val="28"/>
          <w:lang w:val="nl-NL"/>
        </w:rPr>
        <w:tab/>
        <w:t>a) Không cứu giúp người bị tai nạn giao thông khi có yêu cầu;</w:t>
      </w:r>
      <w:bookmarkEnd w:id="2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1" w:name="diem_11_7_b"/>
      <w:r w:rsidRPr="00171355">
        <w:rPr>
          <w:color w:val="000000" w:themeColor="text1"/>
          <w:sz w:val="28"/>
          <w:szCs w:val="28"/>
          <w:lang w:val="nl-NL"/>
        </w:rPr>
        <w:tab/>
        <w:t>b) Ném gạch, đất, đá, cát hoặc vật thể khác vào phương tiện đang tham gia giao thông trên đường bộ.</w:t>
      </w:r>
      <w:bookmarkEnd w:id="2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2" w:name="khoan_11_8"/>
      <w:r w:rsidRPr="00171355">
        <w:rPr>
          <w:color w:val="000000" w:themeColor="text1"/>
          <w:sz w:val="28"/>
          <w:szCs w:val="28"/>
          <w:lang w:val="nl-NL"/>
        </w:rPr>
        <w:tab/>
        <w:t xml:space="preserve">7.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đ khoản 2, điểm b khoản 8 Điều 5; điểm e khoản 3, điểm đ khoản 8 Điều 6; điểm g khoản 3, điểm c khoản 8 Điều 7; điểm b khoản 4 Điều 8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20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3" w:name="khoan_11_9"/>
      <w:r w:rsidRPr="00171355">
        <w:rPr>
          <w:color w:val="000000" w:themeColor="text1"/>
          <w:sz w:val="28"/>
          <w:szCs w:val="28"/>
          <w:lang w:val="nl-NL"/>
        </w:rPr>
        <w:tab/>
        <w:t>8. Phạt tiền từ 4.000.000 đồng đến 6.000.000 đồng đối với cá nhân, từ 8.000.000 đồng đến 12.000.000 đồng đối với tổ chức thực hiện hành vi cản trở hoặc không chấp hành yêu cầu thanh tra, kiểm tra, kiểm soát của người thi hành công vụ, trừ các hành vi vi phạm quy định tại khoản 9, điểm b, điểm d khoản 10 Điều 5; điểm g, điểm i khoản 8, khoản 9 Điều 6; điểm b, điểm d khoản 9 Điều 7; điểm d khoản 4 Điều 8;</w:t>
      </w:r>
      <w:bookmarkEnd w:id="203"/>
      <w:r w:rsidRPr="00171355">
        <w:rPr>
          <w:color w:val="000000" w:themeColor="text1"/>
          <w:sz w:val="28"/>
          <w:szCs w:val="28"/>
          <w:lang w:val="nl-NL"/>
        </w:rPr>
        <w:t xml:space="preserve"> </w:t>
      </w:r>
      <w:r w:rsidRPr="00171355">
        <w:rPr>
          <w:color w:val="000000" w:themeColor="text1"/>
          <w:sz w:val="28"/>
          <w:szCs w:val="28"/>
          <w:shd w:val="clear" w:color="auto" w:fill="FFFFFF"/>
          <w:lang w:val="nl-NL"/>
        </w:rPr>
        <w:t>điểm b khoản 5 Điều 33</w:t>
      </w:r>
      <w:r w:rsidRPr="00171355">
        <w:rPr>
          <w:color w:val="000000" w:themeColor="text1"/>
          <w:sz w:val="28"/>
          <w:szCs w:val="28"/>
          <w:lang w:val="nl-NL"/>
        </w:rPr>
        <w:t>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4" w:name="khoan_11_10"/>
      <w:r w:rsidRPr="00171355">
        <w:rPr>
          <w:color w:val="000000" w:themeColor="text1"/>
          <w:sz w:val="28"/>
          <w:szCs w:val="28"/>
          <w:lang w:val="nl-NL"/>
        </w:rPr>
        <w:tab/>
      </w:r>
      <w:r w:rsidRPr="00171355">
        <w:rPr>
          <w:color w:val="000000" w:themeColor="text1"/>
          <w:sz w:val="28"/>
          <w:szCs w:val="28"/>
        </w:rPr>
        <w:t>9. Phạt tiền từ 6.000.000 đồng đến 8.000.000 đồng đối với cá nhân thực hiện một trong các hành vi vi phạm sau đây:</w:t>
      </w:r>
      <w:bookmarkEnd w:id="20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5" w:name="diem_11_10_a"/>
      <w:r w:rsidRPr="00171355">
        <w:rPr>
          <w:color w:val="000000" w:themeColor="text1"/>
          <w:sz w:val="28"/>
          <w:szCs w:val="28"/>
        </w:rPr>
        <w:tab/>
        <w:t>a) 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20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6" w:name="diem_11_10_b"/>
      <w:r w:rsidRPr="00171355">
        <w:rPr>
          <w:color w:val="000000" w:themeColor="text1"/>
          <w:sz w:val="28"/>
          <w:szCs w:val="28"/>
        </w:rPr>
        <w:tab/>
        <w:t>b) Xâm phạm sức khỏe, tài sản của người bị nạn hoặc người gây tai nạn;</w:t>
      </w:r>
      <w:bookmarkEnd w:id="20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7" w:name="diem_11_10_c"/>
      <w:r w:rsidRPr="00171355">
        <w:rPr>
          <w:color w:val="000000" w:themeColor="text1"/>
          <w:sz w:val="28"/>
          <w:szCs w:val="28"/>
        </w:rPr>
        <w:tab/>
        <w:t>c) Lợi dụng việc xảy ra tai nạn giao thông để hành hung, đe dọa, xúi giục, gây sức ép, làm mất trật tự, cản trở việc xử lý tai nạn giao thông.</w:t>
      </w:r>
      <w:bookmarkEnd w:id="20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8" w:name="khoan_11_11"/>
      <w:r w:rsidRPr="00171355">
        <w:rPr>
          <w:color w:val="000000" w:themeColor="text1"/>
          <w:sz w:val="28"/>
          <w:szCs w:val="28"/>
        </w:rPr>
        <w:lastRenderedPageBreak/>
        <w:tab/>
        <w:t>Ngoài việc bị phạt tiền, cá nhân thực hiện hành vi quy định tại mục 9 nêu trên nếu là người điều khiển phương tiện còn bị áp dụng hình thức xử phạt bổ sung tước quyền sử dụng Giấy phép lái xe từ 01 tháng đến 03 tháng.</w:t>
      </w:r>
      <w:bookmarkEnd w:id="20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9" w:name="dieu_12_12"/>
      <w:r w:rsidRPr="00171355">
        <w:rPr>
          <w:color w:val="000000" w:themeColor="text1"/>
          <w:sz w:val="28"/>
          <w:szCs w:val="28"/>
        </w:rPr>
        <w:tab/>
        <w:t>Ngoài việc bị áp dụng hình thức xử phạt, cá nhân, tổ chức thực hiện hành vi vi phạm còn bị áp dụng các biện pháp khắc phục hậu quả sau đây:</w:t>
      </w:r>
      <w:bookmarkEnd w:id="20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10" w:name="diem_11_12_a"/>
      <w:r w:rsidRPr="00171355">
        <w:rPr>
          <w:color w:val="000000" w:themeColor="text1"/>
          <w:sz w:val="28"/>
          <w:szCs w:val="28"/>
        </w:rPr>
        <w:tab/>
        <w:t>a) Thực hiện hành vi quy định tại mục 3 nêu trên buộc phải</w:t>
      </w:r>
      <w:bookmarkEnd w:id="210"/>
      <w:r w:rsidRPr="00171355">
        <w:rPr>
          <w:color w:val="000000" w:themeColor="text1"/>
          <w:sz w:val="28"/>
          <w:szCs w:val="28"/>
        </w:rPr>
        <w:t xml:space="preserve"> phá dỡ </w:t>
      </w:r>
      <w:bookmarkStart w:id="211" w:name="diem_11_12_a_name"/>
      <w:r w:rsidRPr="00171355">
        <w:rPr>
          <w:color w:val="000000" w:themeColor="text1"/>
          <w:sz w:val="28"/>
          <w:szCs w:val="28"/>
        </w:rPr>
        <w:t>các vật che khuất biển báo hiệu đường bộ, đèn tín hiệu giao thông;</w:t>
      </w:r>
      <w:bookmarkEnd w:id="21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12" w:name="diem_11_12_b"/>
      <w:r w:rsidRPr="00171355">
        <w:rPr>
          <w:color w:val="000000" w:themeColor="text1"/>
          <w:sz w:val="28"/>
          <w:szCs w:val="28"/>
        </w:rPr>
        <w:tab/>
        <w:t>b) Thực hiện hành vi quy định tại điểm a mục 9 nêu trên buộc phải thu dọn đinh, vật sắc nhọn, dây hoặc các vật cản khác và khôi phục lại tình trạng ban đầu đã bị thay đổi do vi phạm hành chính gây ra.</w:t>
      </w:r>
      <w:bookmarkEnd w:id="212"/>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nl-NL"/>
        </w:rPr>
        <w:tab/>
        <w:t xml:space="preserve">Câu 25: Theo quy định của pháp luật, hành vi </w:t>
      </w:r>
      <w:bookmarkStart w:id="213" w:name="diem_12_1_b"/>
      <w:r w:rsidRPr="00171355">
        <w:rPr>
          <w:rFonts w:ascii="Times New Roman" w:hAnsi="Times New Roman"/>
          <w:b/>
          <w:color w:val="000000" w:themeColor="text1"/>
          <w:sz w:val="28"/>
          <w:szCs w:val="28"/>
          <w:lang w:val="nl-NL"/>
        </w:rPr>
        <w:t>p</w:t>
      </w:r>
      <w:r w:rsidRPr="00171355">
        <w:rPr>
          <w:rFonts w:ascii="Times New Roman" w:hAnsi="Times New Roman"/>
          <w:b/>
          <w:color w:val="000000" w:themeColor="text1"/>
          <w:sz w:val="28"/>
          <w:szCs w:val="28"/>
        </w:rPr>
        <w:t>hơi thóc, lúa, rơm, rạ, nông, lâm, hải sản trên đường bộ; đặt máy tuốt lúa trên đường bộ</w:t>
      </w:r>
      <w:bookmarkEnd w:id="213"/>
      <w:r w:rsidRPr="00171355">
        <w:rPr>
          <w:rFonts w:ascii="Times New Roman" w:hAnsi="Times New Roman"/>
          <w:b/>
          <w:color w:val="000000" w:themeColor="text1"/>
          <w:sz w:val="28"/>
          <w:szCs w:val="28"/>
        </w:rPr>
        <w:t xml:space="preserve"> sẽ bị xử lý như thế nào?</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rPr>
        <w:tab/>
      </w:r>
      <w:r w:rsidRPr="00171355">
        <w:rPr>
          <w:rFonts w:ascii="Times New Roman" w:hAnsi="Times New Roman"/>
          <w:color w:val="000000" w:themeColor="text1"/>
          <w:sz w:val="28"/>
          <w:szCs w:val="28"/>
        </w:rPr>
        <w:t xml:space="preserve">Căn cứ điểm b khoản 1 Điều 12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hành vi p</w:t>
      </w:r>
      <w:r w:rsidRPr="00171355">
        <w:rPr>
          <w:rFonts w:ascii="Times New Roman" w:hAnsi="Times New Roman"/>
          <w:color w:val="000000" w:themeColor="text1"/>
          <w:sz w:val="28"/>
          <w:szCs w:val="28"/>
        </w:rPr>
        <w:t xml:space="preserve">hơi thóc, lúa, rơm, rạ, nông, lâm, hải sản trên đường bộ; đặt máy tuốt lúa trên đường bộ thì sẽ bị xử lý như sau: </w:t>
      </w:r>
      <w:bookmarkStart w:id="214" w:name="khoan_12_1"/>
      <w:r w:rsidRPr="00171355">
        <w:rPr>
          <w:rFonts w:ascii="Times New Roman" w:hAnsi="Times New Roman"/>
          <w:color w:val="000000" w:themeColor="text1"/>
          <w:sz w:val="28"/>
          <w:szCs w:val="28"/>
        </w:rPr>
        <w:t>Phạt tiền từ 100.000 đồng đến 200.000 đồng đối với cá nhân, từ 200.000 đồng đến 400.000 đồng đối với tổ chức</w:t>
      </w:r>
      <w:bookmarkEnd w:id="214"/>
      <w:r w:rsidRPr="00171355">
        <w:rPr>
          <w:rFonts w:ascii="Times New Roman" w:hAnsi="Times New Roman"/>
          <w:color w:val="000000" w:themeColor="text1"/>
          <w:sz w:val="28"/>
          <w:szCs w:val="28"/>
        </w:rPr>
        <w:t xml:space="preserve">. Ngoài bị phạt tiền, chủ thể vi phạm bị buộc </w:t>
      </w:r>
      <w:bookmarkStart w:id="215" w:name="diem_12_10_a"/>
      <w:r w:rsidRPr="00171355">
        <w:rPr>
          <w:rFonts w:ascii="Times New Roman" w:hAnsi="Times New Roman"/>
          <w:color w:val="000000" w:themeColor="text1"/>
          <w:sz w:val="28"/>
          <w:szCs w:val="28"/>
        </w:rPr>
        <w:t>phải thu dọn thóc, lúa, rơm, rạ, nông, lâm, hải sản, thiết bị trên đường bộ;</w:t>
      </w:r>
      <w:bookmarkEnd w:id="215"/>
    </w:p>
    <w:p w:rsidR="0058269F" w:rsidRDefault="0058269F"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26: Theo quy định của pháp luật, hành vi</w:t>
      </w:r>
      <w:r w:rsidRPr="00171355">
        <w:rPr>
          <w:rFonts w:ascii="Times New Roman" w:hAnsi="Times New Roman"/>
          <w:b/>
          <w:bCs/>
          <w:color w:val="000000" w:themeColor="text1"/>
          <w:sz w:val="28"/>
          <w:szCs w:val="28"/>
          <w:lang w:val="nl-NL"/>
        </w:rPr>
        <w:t xml:space="preserve"> vi phạm quy định về thi công, bảo trì công trình trong phạm vi đất dành cho đường bộ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Hành vi</w:t>
      </w:r>
      <w:r w:rsidRPr="00171355">
        <w:rPr>
          <w:rFonts w:ascii="Times New Roman" w:hAnsi="Times New Roman"/>
          <w:bCs/>
          <w:color w:val="000000" w:themeColor="text1"/>
          <w:sz w:val="28"/>
          <w:szCs w:val="28"/>
          <w:lang w:val="nl-NL"/>
        </w:rPr>
        <w:t xml:space="preserve"> vi phạm quy định về thi công, bảo trì công trình trong phạm vi đất dành cho đường bộ sẽ bị xử lý theo Điều 13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6" w:name="khoan_13_1"/>
      <w:r w:rsidRPr="00171355">
        <w:rPr>
          <w:color w:val="000000" w:themeColor="text1"/>
          <w:sz w:val="28"/>
          <w:szCs w:val="28"/>
          <w:lang w:val="nl-NL"/>
        </w:rPr>
        <w:tab/>
        <w:t>1. Cảnh cáo hoặc phạt tiền từ 250.000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bookmarkEnd w:id="2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7" w:name="khoan_13_2"/>
      <w:r w:rsidRPr="00171355">
        <w:rPr>
          <w:color w:val="000000" w:themeColor="text1"/>
          <w:sz w:val="28"/>
          <w:szCs w:val="28"/>
          <w:lang w:val="nl-NL"/>
        </w:rPr>
        <w:tab/>
        <w:t>2. Phạt tiền từ 1.000.000 đồng đến 3.000.000 đồng đối với cá nhân, từ 2.000.000 đồng đến 6.000.000 đồng đối với tổ chức thực hiện một trong các hành vi vi phạm sau đây:</w:t>
      </w:r>
      <w:bookmarkEnd w:id="2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8" w:name="diem_13_2_a"/>
      <w:r w:rsidRPr="00171355">
        <w:rPr>
          <w:color w:val="000000" w:themeColor="text1"/>
          <w:sz w:val="28"/>
          <w:szCs w:val="28"/>
          <w:lang w:val="nl-NL"/>
        </w:rPr>
        <w:tab/>
        <w:t xml:space="preserve">a) Thi công công trình trong phạm vi đất dành cho đường bộ không thực hiện theo đúng các quy định trong Giấy phép thi công hoặc trong văn bản thỏa </w:t>
      </w:r>
      <w:r w:rsidRPr="00171355">
        <w:rPr>
          <w:color w:val="000000" w:themeColor="text1"/>
          <w:sz w:val="28"/>
          <w:szCs w:val="28"/>
          <w:lang w:val="nl-NL"/>
        </w:rPr>
        <w:lastRenderedPageBreak/>
        <w:t>thuận thi công của cơ quan có thẩm quyền, trừ các hành vi vi phạm quy định tại mục 3, điểm a mục 4, mục 5;</w:t>
      </w:r>
      <w:bookmarkEnd w:id="2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9" w:name="diem_13_2_b"/>
      <w:r w:rsidRPr="00171355">
        <w:rPr>
          <w:color w:val="000000" w:themeColor="text1"/>
          <w:sz w:val="28"/>
          <w:szCs w:val="28"/>
          <w:lang w:val="nl-NL"/>
        </w:rPr>
        <w:tab/>
        <w:t>b) Không bố trí người hướng dẫn, điều khiển giao thông khi thi công ở chỗ đường hẹp hoặc ở hai đầu cầu, cống, đường ngầm đang thi công theo đúng quy định;</w:t>
      </w:r>
      <w:bookmarkEnd w:id="2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0" w:name="diem_13_2_c"/>
      <w:r w:rsidRPr="00171355">
        <w:rPr>
          <w:color w:val="000000" w:themeColor="text1"/>
          <w:sz w:val="28"/>
          <w:szCs w:val="28"/>
          <w:lang w:val="nl-NL"/>
        </w:rPr>
        <w:tab/>
        <w:t>c) Để vật liệu, đất đá, phương tiện thi công ngoài phạm vi thi công gây cản trở giao thông;</w:t>
      </w:r>
      <w:bookmarkEnd w:id="2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1" w:name="diem_13_2_d"/>
      <w:r w:rsidRPr="00171355">
        <w:rPr>
          <w:color w:val="000000" w:themeColor="text1"/>
          <w:sz w:val="28"/>
          <w:szCs w:val="28"/>
          <w:lang w:val="nl-NL"/>
        </w:rPr>
        <w:tab/>
        <w:t>d)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trì, bảo vệ công trình đường bộ, hành lang an toàn đường bộ theo nguyên trạng khi thi công xong.</w:t>
      </w:r>
      <w:bookmarkEnd w:id="2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2" w:name="khoan_13_3"/>
      <w:r w:rsidRPr="00171355">
        <w:rPr>
          <w:color w:val="000000" w:themeColor="text1"/>
          <w:sz w:val="28"/>
          <w:szCs w:val="28"/>
          <w:lang w:val="nl-NL"/>
        </w:rPr>
        <w:tab/>
        <w:t>3. Phạt tiền từ 3.000.000 đồng đến 5.000.000 đồng đối với cá nhân, từ 6.000.000 đồng đến 10.000.000 đồng đối với tổ chức thực hiện một trong các hành vi vi phạm sau đây:</w:t>
      </w:r>
      <w:bookmarkEnd w:id="22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3" w:name="diem_13_3_a"/>
      <w:r w:rsidRPr="00171355">
        <w:rPr>
          <w:color w:val="000000" w:themeColor="text1"/>
          <w:sz w:val="28"/>
          <w:szCs w:val="28"/>
          <w:lang w:val="nl-NL"/>
        </w:rPr>
        <w:tab/>
        <w:t>a) 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bookmarkEnd w:id="22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4" w:name="diem_13_3_b"/>
      <w:r w:rsidRPr="00171355">
        <w:rPr>
          <w:color w:val="000000" w:themeColor="text1"/>
          <w:sz w:val="28"/>
          <w:szCs w:val="28"/>
          <w:lang w:val="nl-NL"/>
        </w:rPr>
        <w:tab/>
        <w:t>b) Thi công trên đường bộ đang khai thác không có biện pháp bảo đảm an toàn giao thông thông suốt để xảy ra ùn tắc giao thông nghiêm trọng.</w:t>
      </w:r>
      <w:bookmarkEnd w:id="22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5" w:name="khoan_13_4"/>
      <w:r w:rsidRPr="00171355">
        <w:rPr>
          <w:color w:val="000000" w:themeColor="text1"/>
          <w:sz w:val="28"/>
          <w:szCs w:val="28"/>
          <w:lang w:val="nl-NL"/>
        </w:rPr>
        <w:tab/>
        <w:t>4. Phạt tiền từ 5.000.000 đồng đến 7.000.000 đồng đối với cá nhân, từ 10.000.000 đồng đến 14.000.000 đồng đối với tổ chức thực hiện một trong các hành vi vi phạm sau đây:</w:t>
      </w:r>
      <w:bookmarkEnd w:id="22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6" w:name="diem_13_4_a"/>
      <w:r w:rsidRPr="00171355">
        <w:rPr>
          <w:color w:val="000000" w:themeColor="text1"/>
          <w:sz w:val="28"/>
          <w:szCs w:val="28"/>
          <w:lang w:val="nl-NL"/>
        </w:rPr>
        <w:tab/>
        <w:t>a) Thi công trên đường bộ đang khai thác có bố trí biển báo hiệu, cọc tiêu di động, rào chắn nhưng không đầy đủ theo quy định; không đặt đèn đỏ vào ban đêm tại hai đầu đoạn đường thi công;</w:t>
      </w:r>
      <w:bookmarkEnd w:id="2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7" w:name="diem_13_4_b"/>
      <w:r w:rsidRPr="00171355">
        <w:rPr>
          <w:color w:val="000000" w:themeColor="text1"/>
          <w:sz w:val="28"/>
          <w:szCs w:val="28"/>
          <w:lang w:val="nl-NL"/>
        </w:rPr>
        <w:tab/>
        <w:t>b) Thi công công trình trong phạm vi đất dành cho đường bộ không có Giấy phép thi công hoặc không có văn bản thỏa thuận thi công của cơ quan có thẩm quyền theo quy định, trừ các hành vi vi phạm quy định tại điểm a mục 3 nêu trên.</w:t>
      </w:r>
      <w:bookmarkEnd w:id="2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8" w:name="khoan_13_5"/>
      <w:r w:rsidRPr="00171355">
        <w:rPr>
          <w:color w:val="000000" w:themeColor="text1"/>
          <w:sz w:val="28"/>
          <w:szCs w:val="28"/>
          <w:lang w:val="nl-NL"/>
        </w:rPr>
        <w:tab/>
        <w:t>5. Phạt tiền từ 10.000.000 đồng đến 15.000.000 đồng đối với cá nhân, từ 20.000.000 đồng đến 30.000.000 đồng đối với tổ chức thực hiện một trong các hành vi vi phạm sau đây:</w:t>
      </w:r>
      <w:bookmarkEnd w:id="22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9" w:name="diem_13_5_a"/>
      <w:r w:rsidRPr="00171355">
        <w:rPr>
          <w:color w:val="000000" w:themeColor="text1"/>
          <w:sz w:val="28"/>
          <w:szCs w:val="28"/>
          <w:lang w:val="nl-NL"/>
        </w:rPr>
        <w:tab/>
        <w:t>a) Thi công công trình trên đường đô thị không thực hiện theo phương án thi công hoặc thời gian quy định;</w:t>
      </w:r>
      <w:bookmarkEnd w:id="2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0" w:name="diem_13_5_b"/>
      <w:r w:rsidRPr="00171355">
        <w:rPr>
          <w:color w:val="000000" w:themeColor="text1"/>
          <w:sz w:val="28"/>
          <w:szCs w:val="28"/>
          <w:lang w:val="nl-NL"/>
        </w:rPr>
        <w:lastRenderedPageBreak/>
        <w:tab/>
      </w:r>
      <w:r w:rsidRPr="00171355">
        <w:rPr>
          <w:color w:val="000000" w:themeColor="text1"/>
          <w:sz w:val="28"/>
          <w:szCs w:val="28"/>
        </w:rPr>
        <w:t>b) Thi công trên đường bộ đang khai thác không thực hiện đầy đủ các biện pháp bảo đảm an toàn giao thông theo quy định để xảy ra tai nạn giao thông;</w:t>
      </w:r>
      <w:bookmarkEnd w:id="2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1" w:name="diem_13_5_c"/>
      <w:r w:rsidRPr="00171355">
        <w:rPr>
          <w:color w:val="000000" w:themeColor="text1"/>
          <w:sz w:val="28"/>
          <w:szCs w:val="28"/>
        </w:rPr>
        <w:tab/>
        <w:t>c) Thi công trên đường bộ đang khai thác không bố trí biển báo hiệu, cọc tiêu di động, rào chắn theo quy định, trừ các hành vi vi phạm quy định tại điểm a mục 4 nêu trên.</w:t>
      </w:r>
      <w:bookmarkEnd w:id="23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2" w:name="khoan_13_6"/>
      <w:r w:rsidRPr="00171355">
        <w:rPr>
          <w:color w:val="000000" w:themeColor="text1"/>
          <w:sz w:val="28"/>
          <w:szCs w:val="28"/>
        </w:rPr>
        <w:tab/>
        <w:t>6. Ngoài việc bị phạt tiền, cá nhân, tổ chức thực hiện hành vi vi phạm quy định tại điểm a mục 2, điểm b mục 3, điểm c mục 5 nêu trên còn bị áp dụng hình thức xử phạt bổ sung đình chỉ hoạt động thi công hoặc tước quyền sử dụng Giấy phép thi công (nếu có) từ 01 tháng đến 03 tháng.</w:t>
      </w:r>
      <w:bookmarkEnd w:id="23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3" w:name="khoan_13_7"/>
      <w:r w:rsidRPr="00171355">
        <w:rPr>
          <w:color w:val="000000" w:themeColor="text1"/>
          <w:sz w:val="28"/>
          <w:szCs w:val="28"/>
        </w:rPr>
        <w:tab/>
        <w:t>7. Ngoài việc bị áp dụng hình thức xử phạt, cá nhân, tổ chức thực hiện hành vi vi phạm còn bị áp dụng các biện pháp khắc phục hậu quả sau đây:</w:t>
      </w:r>
      <w:bookmarkEnd w:id="23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4" w:name="diem_13_7_a"/>
      <w:r w:rsidRPr="00171355">
        <w:rPr>
          <w:color w:val="000000" w:themeColor="text1"/>
          <w:sz w:val="28"/>
          <w:szCs w:val="28"/>
        </w:rPr>
        <w:tab/>
        <w:t>a) Thực hiện hành vi quy định tại mục êu trên buộc phải treo biển báo thông tin công trình có đầy đủ nội dung theo quy định;</w:t>
      </w:r>
      <w:bookmarkEnd w:id="23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5" w:name="diem_13_7_b"/>
      <w:r w:rsidRPr="00171355">
        <w:rPr>
          <w:color w:val="000000" w:themeColor="text1"/>
          <w:sz w:val="28"/>
          <w:szCs w:val="28"/>
        </w:rPr>
        <w:tab/>
        <w:t>b) Thực hiện hành vi quy định tại điểm a, điểm b mục 2; mục 3; điểm a mục 4; mục 5 nêu trên buộc phải thực hiện ngay các biện pháp bảo đảm an toàn giao thông theo quy định;</w:t>
      </w:r>
      <w:bookmarkEnd w:id="23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6" w:name="diem_13_7_c"/>
      <w:r w:rsidRPr="00171355">
        <w:rPr>
          <w:color w:val="000000" w:themeColor="text1"/>
          <w:sz w:val="28"/>
          <w:szCs w:val="28"/>
        </w:rPr>
        <w:tab/>
        <w:t>c) Thực hiện hành vi quy định tại điểm c, điểm d mục 2; điểm b mục 4 nêu trên buộc phải thực hiện ngay các biện pháp bảo đảm an toàn giao thông theo quy định và khôi phục lại tình trạng ban đầu đã bị thay đổi do vi phạm hành chính gây ra.</w:t>
      </w:r>
      <w:bookmarkEnd w:id="236"/>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27: Theo quy định của pháp luật, hành vi</w:t>
      </w:r>
      <w:bookmarkStart w:id="237" w:name="dieu_14"/>
      <w:r w:rsidRPr="00171355">
        <w:rPr>
          <w:rFonts w:ascii="Times New Roman" w:hAnsi="Times New Roman"/>
          <w:b/>
          <w:bCs/>
          <w:color w:val="000000" w:themeColor="text1"/>
          <w:sz w:val="28"/>
          <w:szCs w:val="28"/>
          <w:lang w:val="nl-NL"/>
        </w:rPr>
        <w:t xml:space="preserve"> vi phạm về xây dựng bến xe, bãi đỗ xe, trạm dừng nghỉ, trạm thu phí đường bộ</w:t>
      </w:r>
      <w:bookmarkEnd w:id="237"/>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Cs/>
          <w:color w:val="000000" w:themeColor="text1"/>
          <w:sz w:val="28"/>
          <w:szCs w:val="28"/>
          <w:lang w:val="nl-NL"/>
        </w:rPr>
        <w:tab/>
      </w:r>
      <w:r w:rsidRPr="00171355">
        <w:rPr>
          <w:rFonts w:ascii="Times New Roman" w:hAnsi="Times New Roman"/>
          <w:color w:val="000000" w:themeColor="text1"/>
          <w:sz w:val="28"/>
          <w:szCs w:val="28"/>
          <w:lang w:val="nl-NL"/>
        </w:rPr>
        <w:t xml:space="preserve">Căn cứ Điều 14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hành vi </w:t>
      </w:r>
      <w:r w:rsidRPr="00171355">
        <w:rPr>
          <w:rFonts w:ascii="Times New Roman" w:hAnsi="Times New Roman"/>
          <w:bCs/>
          <w:color w:val="000000" w:themeColor="text1"/>
          <w:sz w:val="28"/>
          <w:szCs w:val="28"/>
          <w:lang w:val="nl-NL"/>
        </w:rPr>
        <w:t>vi phạm về xây dựng bến xe, bãi đỗ xe, trạm dừng nghỉ, trạm thu phí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8" w:name="khoan_14_1"/>
      <w:r w:rsidRPr="00171355">
        <w:rPr>
          <w:color w:val="000000" w:themeColor="text1"/>
          <w:sz w:val="28"/>
          <w:szCs w:val="28"/>
          <w:lang w:val="nl-NL"/>
        </w:rPr>
        <w:tab/>
        <w:t>1. Phạt tiền từ 15.000.000 đồng đến 20.000.000 đồng đối với cá nhân, từ 30.000.000 đồng đến 40.000.000 đồng đối với tổ chức thực hiện một trong các hành vi vi phạm sau đây:</w:t>
      </w:r>
      <w:bookmarkEnd w:id="23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9" w:name="diem_14_1_a"/>
      <w:r w:rsidRPr="00171355">
        <w:rPr>
          <w:color w:val="000000" w:themeColor="text1"/>
          <w:sz w:val="28"/>
          <w:szCs w:val="28"/>
          <w:lang w:val="nl-NL"/>
        </w:rPr>
        <w:tab/>
        <w:t>a) Xây dựng hoặc thành lập bến xe, bãi đỗ xe, trạm dừng nghỉ, trạm thu phí đường bộ khi chưa được cơ quan quản lý nhà nước về giao thông vận tải đồng ý theo quy định;</w:t>
      </w:r>
      <w:bookmarkEnd w:id="23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0" w:name="diem_14_1_b"/>
      <w:r w:rsidRPr="00171355">
        <w:rPr>
          <w:color w:val="000000" w:themeColor="text1"/>
          <w:sz w:val="28"/>
          <w:szCs w:val="28"/>
          <w:lang w:val="nl-NL"/>
        </w:rPr>
        <w:tab/>
        <w:t>b) Xây dựng bến xe, bãi đỗ xe, trạm dừng nghỉ, trạm thu phí đường bộ không bảo đảm tiêu chuẩn kỹ thuật theo quy định.</w:t>
      </w:r>
      <w:bookmarkEnd w:id="24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1" w:name="khoan_14_2"/>
      <w:r w:rsidRPr="00171355">
        <w:rPr>
          <w:color w:val="000000" w:themeColor="text1"/>
          <w:sz w:val="28"/>
          <w:szCs w:val="28"/>
          <w:lang w:val="nl-NL"/>
        </w:rPr>
        <w:lastRenderedPageBreak/>
        <w:tab/>
        <w:t>2. Ngoài việc bị áp dụng hình thức xử phạt, cá nhân, tổ chức thực hiện hành vi vi phạm còn bị áp dụng các biện pháp khắc phục hậu quả sau đây:</w:t>
      </w:r>
      <w:bookmarkEnd w:id="24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2" w:name="diem_14_2_a"/>
      <w:r w:rsidRPr="00171355">
        <w:rPr>
          <w:color w:val="000000" w:themeColor="text1"/>
          <w:sz w:val="28"/>
          <w:szCs w:val="28"/>
          <w:lang w:val="nl-NL"/>
        </w:rPr>
        <w:tab/>
        <w:t>a) Thực hiện hành vi quy định tại điểm a mục 1 nêu trên còn buộc phải</w:t>
      </w:r>
      <w:bookmarkEnd w:id="242"/>
      <w:r w:rsidRPr="00171355">
        <w:rPr>
          <w:color w:val="000000" w:themeColor="text1"/>
          <w:sz w:val="28"/>
          <w:szCs w:val="28"/>
          <w:lang w:val="nl-NL"/>
        </w:rPr>
        <w:t> </w:t>
      </w:r>
      <w:bookmarkStart w:id="243" w:name="cumtu_42"/>
      <w:r w:rsidRPr="00171355">
        <w:rPr>
          <w:color w:val="000000" w:themeColor="text1"/>
          <w:sz w:val="28"/>
          <w:szCs w:val="28"/>
          <w:lang w:val="nl-NL"/>
        </w:rPr>
        <w:t>phá dỡ</w:t>
      </w:r>
      <w:bookmarkEnd w:id="243"/>
      <w:r w:rsidRPr="00171355">
        <w:rPr>
          <w:color w:val="000000" w:themeColor="text1"/>
          <w:sz w:val="28"/>
          <w:szCs w:val="28"/>
          <w:lang w:val="nl-NL"/>
        </w:rPr>
        <w:t> </w:t>
      </w:r>
      <w:bookmarkStart w:id="244" w:name="diem_14_2_a_name"/>
      <w:r w:rsidRPr="00171355">
        <w:rPr>
          <w:color w:val="000000" w:themeColor="text1"/>
          <w:sz w:val="28"/>
          <w:szCs w:val="28"/>
          <w:lang w:val="nl-NL"/>
        </w:rPr>
        <w:t>công trình xây dựng trái phép và khôi phục lại tình trạng ban đầu đã bị thay đổi do vi phạm hành chính gây ra;</w:t>
      </w:r>
      <w:bookmarkEnd w:id="24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5" w:name="diem_14_2_b"/>
      <w:r w:rsidRPr="00171355">
        <w:rPr>
          <w:color w:val="000000" w:themeColor="text1"/>
          <w:sz w:val="28"/>
          <w:szCs w:val="28"/>
          <w:lang w:val="nl-NL"/>
        </w:rPr>
        <w:tab/>
        <w:t>b) Thực hiện hành vi quy định tại điểm b mục 1 nêu trên còn buộc phải xây dựng lại bến xe, bãi đỗ xe, trạm dừng nghỉ, trạm thu phí đường bộ theo đúng quy định, bảo đảm tiêu chuẩn kỹ thuật.</w:t>
      </w:r>
      <w:bookmarkEnd w:id="245"/>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28: Anh A đang điều khiển xe ô tô qua trạm thu phí cao tốc. Lợi dụng lúc người thu phí không để ý anh A đã điều khiển phương tiện vượt qua trạm mà không trả tiền dịch vụ sử dụng đường bộ. Vậy theo quy định của pháp luật, hành vi này của anh A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4a Điều 15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người điều khiển phương tiện, chủ phương tiện có hành vi trốn tránh, không trả tiền dịch vụ sử dụng đường bộ khi phương tiện tham gia giao thông qua các trạm thu phí thì sẽ bị phạt ti</w:t>
      </w:r>
      <w:r w:rsidRPr="00171355">
        <w:rPr>
          <w:rFonts w:ascii="Times New Roman" w:hAnsi="Times New Roman"/>
          <w:color w:val="000000" w:themeColor="text1"/>
          <w:sz w:val="28"/>
          <w:szCs w:val="28"/>
          <w:shd w:val="clear" w:color="auto" w:fill="FFFFFF"/>
        </w:rPr>
        <w:t xml:space="preserve">ền từ 4.000.000 đồng đến 6.000.000 đồng. Như vậy anh A sẽ bị </w:t>
      </w:r>
      <w:r w:rsidRPr="00171355">
        <w:rPr>
          <w:rFonts w:ascii="Times New Roman" w:eastAsia="Times New Roman" w:hAnsi="Times New Roman"/>
          <w:color w:val="000000" w:themeColor="text1"/>
          <w:sz w:val="28"/>
          <w:szCs w:val="28"/>
          <w:lang w:val="nl-NL"/>
        </w:rPr>
        <w:t>phạt ti</w:t>
      </w:r>
      <w:r w:rsidRPr="00171355">
        <w:rPr>
          <w:rFonts w:ascii="Times New Roman" w:hAnsi="Times New Roman"/>
          <w:color w:val="000000" w:themeColor="text1"/>
          <w:sz w:val="28"/>
          <w:szCs w:val="28"/>
          <w:shd w:val="clear" w:color="auto" w:fill="FFFFFF"/>
        </w:rPr>
        <w:t>ền từ 4.000.000 đồng đến 6.000.000 đồng khi thực hiện hành vi trên.</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 xml:space="preserve">Câu 29: Theo quy định của pháp luật, người điều khiển xe ô tô (bao gồm cả rơ moóc hoặc sơ mi rơ moóc được kéo theo) và các loại xe tương tự xe ô tô khi thực hiện hành vi </w:t>
      </w:r>
      <w:r w:rsidRPr="00171355">
        <w:rPr>
          <w:rFonts w:ascii="Times New Roman" w:hAnsi="Times New Roman"/>
          <w:b/>
          <w:color w:val="000000" w:themeColor="text1"/>
          <w:sz w:val="28"/>
          <w:szCs w:val="28"/>
          <w:shd w:val="clear" w:color="auto" w:fill="FFFFFF"/>
        </w:rPr>
        <w:t>vi phạm quy định về điều kiện của phương tiện khi tham gia giao thông</w:t>
      </w:r>
      <w:r w:rsidRPr="00171355">
        <w:rPr>
          <w:rFonts w:ascii="Times New Roman" w:hAnsi="Times New Roman"/>
          <w:b/>
          <w:color w:val="000000" w:themeColor="text1"/>
          <w:sz w:val="28"/>
          <w:szCs w:val="28"/>
          <w:shd w:val="clear" w:color="auto" w:fill="FFFFFF"/>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Việc xử lý người điều khiển xe ô tô (bao gồm cả rơ moóc hoặc sơ mi rơ moóc được kéo theo) và các loại xe tương tự xe ô tô khi thực hiện hành vi </w:t>
      </w:r>
      <w:r w:rsidRPr="00171355">
        <w:rPr>
          <w:rFonts w:ascii="Times New Roman" w:hAnsi="Times New Roman"/>
          <w:color w:val="000000" w:themeColor="text1"/>
          <w:sz w:val="28"/>
          <w:szCs w:val="28"/>
          <w:shd w:val="clear" w:color="auto" w:fill="FFFFFF"/>
        </w:rPr>
        <w:t>vi phạm quy định về điều kiện của phương tiện khi tham gia giao thông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bCs/>
          <w:color w:val="000000" w:themeColor="text1"/>
          <w:sz w:val="28"/>
          <w:szCs w:val="28"/>
          <w:lang w:val="nl-NL"/>
        </w:rPr>
        <w:t xml:space="preserve">được thực hiện theo quy định tại Điều 16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1. Phạt tiền từ 100.000 đồng đến 200.000 đồng đối với hành vi điều khiển xe không có kính chắn gió hoặc có nhưng vỡ hoặc có nhưng không có tác dụng (đối với xe có thiết kế lắp kính chắn gió).</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2. Phạt tiền từ 300.000 đồng đến 400.000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w:t>
      </w:r>
      <w:r w:rsidRPr="00171355">
        <w:rPr>
          <w:rFonts w:ascii="Times New Roman" w:hAnsi="Times New Roman"/>
          <w:color w:val="000000" w:themeColor="text1"/>
          <w:sz w:val="28"/>
          <w:szCs w:val="28"/>
          <w:shd w:val="clear" w:color="auto" w:fill="FFFFFF"/>
        </w:rPr>
        <w:lastRenderedPageBreak/>
        <w:t xml:space="preserve">hoặc có những thiết bị đó nhưng không có tác dụng, không đúng tiêu chuẩn thiết kế (đối với loại xe được quy định phải có những thiết bị đó), trừ các hành vi vi phạm quy định tại điểm m khoản 3 Điều 23, điểm q khoản 4 Điều 28 Nghị định </w:t>
      </w:r>
      <w:r w:rsidRPr="00171355">
        <w:rPr>
          <w:rFonts w:ascii="Times New Roman" w:hAnsi="Times New Roman"/>
          <w:color w:val="000000" w:themeColor="text1"/>
          <w:sz w:val="28"/>
          <w:szCs w:val="28"/>
          <w:shd w:val="clear" w:color="auto" w:fill="FFFFFF"/>
          <w:lang w:val="nl-NL"/>
        </w:rPr>
        <w:t>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b) Điều khiển xe không có còi hoặc có nhưng còi không có tác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c) Điều khiển xe không có bộ phận giảm thanh, giảm khói hoặc có nhưng không có tác dụng, không bảo đảm quy chuẩn môi trường về khí thải, tiếng ồn.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3. Phạt tiền từ 1.000.000 đồng đến 2.000.000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a) Điều khiển xe lắp thêm đèn phía trước, phía sau, trên nóc, dưới gầm, một hoặc cả hai bên thành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b) Điều khiển xe có hệ thống chuyển hướng của xe không đúng tiêu chuẩn an toàn kỹ thuật;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c) Điều khiển xe không lắp đủ bánh lốp hoặc lắp bánh lốp không đúng kích cỡ hoặc không bảo đảm tiêu chuẩn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d) Điều khiển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4. Phạt tiền từ 2.000.000 đồng đến 3.000.000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a) Điều khiển xe không có Giấy đăng ký xe theo quy định hoặc sử dụng Giấy đăng ký xe đã hết hạn sử dụng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b) Điều khiển xe (kể cả rơ moóc và sơ mi rơ moóc) không gắn biển số (đối với loại xe có quy định phải gắn biển số);</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c) Điều khiển xe ô tô tải (kể cả rơ moóc và sơ mi rơ moóc) có kích thước thùng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d) Điều khiển xe lắp đặt, sử dụng còi vượt quá âm lượng theo quy định.</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5. Phạt tiền từ 3.000.000 đồng đến 4.000.000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a) Điều khiển xe có Giấy chứng nhận hoặc tem kiểm định an toàn kỹ thuật và bảo vệ môi trường nhưng đã hết hạn sử dụng dưới 01 tháng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b) Điều khiển xe không đủ hệ thống hãm hoặc có đủ hệ thống hãm nhưng không có tác dụng, không đúng tiêu chuẩn an toàn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6. Phạt tiền từ 4.000.000 đồng đến 6.000.000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a) Điều khiển xe gắn biển số không đúng với Giấy đăng ký xe hoặc gắn biển số không do cơ quan có thẩm quyền cấp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b)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c)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d)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7. Phạt tiền từ 10.000.000 đồng đến 12.000.000 đồng đối với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a) Điều khiển xe đăng ký tạm, xe có phạm vi hoạt động hạn chế hoạt động quá phạm vi, thời hạn cho phép;</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b) Điều khiển xe (kể cả rơ moóc và sơ mi rơ moóc) quá niên hạn sử dụng tham gia giao thông (đối với loại xe có quy định về niên hạn sử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c) Điều khiển loại xe sản xuất, lắp ráp trái quy định tham gia giao thông (bao gồm cả xe công nông thuộc diện bị đình chỉ tham gia giao thông, rơ moóc và sơ mi rơ moóc được kéo theo).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Ngoài việc bị phạt tiền, người điều khiển xe thực hiện hành vi vi phạm còn bị áp dụng các hình thức xử phạt bổ sung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điểm b mục 3; mục 4; mục 5; điểm c mục 6; điểm a mục 7 nêu trên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Thực hiện hành vi quy định tại điểm a mục 3, điểm d mục 4 nêu trên bị tịch thu đèn lắp thêm, còi vượt quá âm lượng;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 Thực hiện hành vi quy định tại điểm a, điểm b mục 6 nêu trên bị tịch thu Giấy chứng nhận, tem kiểm định an toàn kỹ thuật và bảo vệ môi trường, Giấy đăng ký xe, biển số không đúng quy định hoặc bị tẩy xóa;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b, điểm c mục7 nêu trên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 và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mục 4, điểm b mục 6 nêu trên trong trường hợp không có Giấy đăng ký xe hoặc sử dụng Giấy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Ngoài việc bị áp dụng hình thức xử phạt, người điều khiển xe thực hiện hành vi vi phạm còn bị áp dụng các biện pháp khắc phục hậu quả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mục 1; mục 2; điểm b, điểm c mục 3; điểm c, điểm d mục 4; điểm b mục 5; điểm d mục 6 nêu trên buộc phải lắp đầy đủ thiết bị hoặc thay thế thiết bị đủ tiêu chuẩn an toàn kỹ thuật hoặc khôi phục lại tính năng kỹ thuật của thiết bị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Thực hiện hành vi quy định tại điểm a, điểm d mục 3 nêu trên buộc phải lắp đầy đủ thiết bị hoặc khôi phục lại tính năng kỹ thuật của thiết bị theo quy định, tháo bỏ những thiết bị lắp thêm không đúng quy định</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 xml:space="preserve">Câu 30: Theo quy định của pháp luật, người điều khiển </w:t>
      </w:r>
      <w:bookmarkStart w:id="246" w:name="dieu_17"/>
      <w:r w:rsidRPr="00171355">
        <w:rPr>
          <w:rFonts w:ascii="Times New Roman" w:hAnsi="Times New Roman"/>
          <w:b/>
          <w:bCs/>
          <w:color w:val="000000" w:themeColor="text1"/>
          <w:sz w:val="28"/>
          <w:szCs w:val="28"/>
          <w:lang w:val="nl-NL"/>
        </w:rPr>
        <w:t>xe mô tô, xe gắn máy (kể cả xe máy điện), các loại xe tương tự xe mô tô và các loại xe tương tự xe gắn máy khi thực hiện hành vi vi phạm quy định về điều kiện của phương tiện khi tham gia giao thông</w:t>
      </w:r>
      <w:bookmarkEnd w:id="246"/>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bCs/>
          <w:color w:val="000000" w:themeColor="text1"/>
          <w:sz w:val="28"/>
          <w:szCs w:val="28"/>
          <w:lang w:val="nl-NL"/>
        </w:rPr>
        <w:tab/>
      </w:r>
      <w:r w:rsidRPr="00171355">
        <w:rPr>
          <w:rFonts w:ascii="Times New Roman" w:hAnsi="Times New Roman"/>
          <w:color w:val="000000" w:themeColor="text1"/>
          <w:sz w:val="28"/>
          <w:szCs w:val="28"/>
          <w:lang w:val="nl-NL"/>
        </w:rPr>
        <w:t xml:space="preserve">Việc xử lý người điều khiển </w:t>
      </w:r>
      <w:r w:rsidRPr="00171355">
        <w:rPr>
          <w:rFonts w:ascii="Times New Roman" w:hAnsi="Times New Roman"/>
          <w:bCs/>
          <w:color w:val="000000" w:themeColor="text1"/>
          <w:sz w:val="28"/>
          <w:szCs w:val="28"/>
          <w:lang w:val="nl-NL"/>
        </w:rPr>
        <w:t xml:space="preserve">xe mô tô, xe gắn máy (kể cả xe máy điện), các loại xe tương tự xe mô tô và các loại xe tương tự xe gắn máy khi thực hiện </w:t>
      </w:r>
      <w:r w:rsidRPr="00171355">
        <w:rPr>
          <w:rFonts w:ascii="Times New Roman" w:hAnsi="Times New Roman"/>
          <w:color w:val="000000" w:themeColor="text1"/>
          <w:sz w:val="28"/>
          <w:szCs w:val="28"/>
          <w:lang w:val="nl-NL"/>
        </w:rPr>
        <w:t xml:space="preserve">hành vi vi </w:t>
      </w:r>
      <w:r w:rsidRPr="00171355">
        <w:rPr>
          <w:rFonts w:ascii="Times New Roman" w:hAnsi="Times New Roman"/>
          <w:bCs/>
          <w:color w:val="000000" w:themeColor="text1"/>
          <w:sz w:val="28"/>
          <w:szCs w:val="28"/>
          <w:lang w:val="nl-NL"/>
        </w:rPr>
        <w:t xml:space="preserve">phạm quy định về điều kiện của phương tiện khi tham gia giao thông được thực hiện theo quy định tại Điều 17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7" w:name="khoan_17_1"/>
      <w:r w:rsidRPr="00171355">
        <w:rPr>
          <w:color w:val="000000" w:themeColor="text1"/>
          <w:sz w:val="28"/>
          <w:szCs w:val="28"/>
          <w:lang w:val="nl-NL"/>
        </w:rPr>
        <w:tab/>
        <w:t>1.. Phạt tiền từ 100.000 đồng đến 200.000 đồng đối với một trong các hành vi vi phạm sau đây:</w:t>
      </w:r>
      <w:bookmarkEnd w:id="2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8" w:name="diem_17_1_a"/>
      <w:r w:rsidRPr="00171355">
        <w:rPr>
          <w:color w:val="000000" w:themeColor="text1"/>
          <w:sz w:val="28"/>
          <w:szCs w:val="28"/>
          <w:lang w:val="nl-NL"/>
        </w:rPr>
        <w:lastRenderedPageBreak/>
        <w:tab/>
        <w:t>a) Điều khiển xe không có còi; đèn soi biển số; đèn báo hãm; gương chiếu hậu bên trái người điều khiển hoặc có nhưng không có tác dụng;</w:t>
      </w:r>
      <w:bookmarkEnd w:id="2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9" w:name="diem_17_1_c"/>
      <w:r w:rsidRPr="00171355">
        <w:rPr>
          <w:color w:val="000000" w:themeColor="text1"/>
          <w:sz w:val="28"/>
          <w:szCs w:val="28"/>
          <w:lang w:val="nl-NL"/>
        </w:rPr>
        <w:tab/>
        <w:t>b) Điều khiển xe không có đèn tín hiệu hoặc có nhưng không có tác dụng;</w:t>
      </w:r>
      <w:bookmarkEnd w:id="2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0" w:name="diem_17_1_d"/>
      <w:r w:rsidRPr="00171355">
        <w:rPr>
          <w:color w:val="000000" w:themeColor="text1"/>
          <w:sz w:val="28"/>
          <w:szCs w:val="28"/>
          <w:lang w:val="nl-NL"/>
        </w:rPr>
        <w:tab/>
        <w:t>c) Sử dụng còi không đúng quy chuẩn kỹ thuật cho từng loại xe;</w:t>
      </w:r>
      <w:bookmarkEnd w:id="2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1" w:name="diem_17_1_dd"/>
      <w:r w:rsidRPr="00171355">
        <w:rPr>
          <w:color w:val="000000" w:themeColor="text1"/>
          <w:sz w:val="28"/>
          <w:szCs w:val="28"/>
          <w:lang w:val="nl-NL"/>
        </w:rPr>
        <w:tab/>
        <w:t>d) Điều khiển xe không có bộ phận giảm thanh, giảm khói hoặc có nhưng không bảo đảm quy chuẩn môi trường về khí thải, tiếng ồn;</w:t>
      </w:r>
      <w:bookmarkEnd w:id="2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2" w:name="diem_17_1_e"/>
      <w:r w:rsidRPr="00171355">
        <w:rPr>
          <w:color w:val="000000" w:themeColor="text1"/>
          <w:sz w:val="28"/>
          <w:szCs w:val="28"/>
          <w:lang w:val="nl-NL"/>
        </w:rPr>
        <w:tab/>
        <w:t>đ) Điều khiển xe không có đèn chiếu sáng gần, xa hoặc có nhưng không có tác dụng, không đúng tiêu chuẩn thiết kế;</w:t>
      </w:r>
      <w:bookmarkEnd w:id="2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3" w:name="diem_17_1_g"/>
      <w:r w:rsidRPr="00171355">
        <w:rPr>
          <w:color w:val="000000" w:themeColor="text1"/>
          <w:sz w:val="28"/>
          <w:szCs w:val="28"/>
          <w:lang w:val="nl-NL"/>
        </w:rPr>
        <w:tab/>
        <w:t>e) Điều khiển xe không có hệ thống hãm hoặc có nhưng không có tác dụng, không bảo đảm tiêu chuẩn kỹ thuật;</w:t>
      </w:r>
      <w:bookmarkEnd w:id="2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4" w:name="diem_17_1_h"/>
      <w:r w:rsidRPr="00171355">
        <w:rPr>
          <w:color w:val="000000" w:themeColor="text1"/>
          <w:sz w:val="28"/>
          <w:szCs w:val="28"/>
          <w:lang w:val="nl-NL"/>
        </w:rPr>
        <w:tab/>
        <w:t>g) Điều khiển xe lắp đèn chiếu sáng về phía sau xe.</w:t>
      </w:r>
      <w:bookmarkEnd w:id="254"/>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255" w:name="khoan_17_2"/>
      <w:r w:rsidRPr="00171355">
        <w:rPr>
          <w:rFonts w:ascii="Times New Roman" w:hAnsi="Times New Roman"/>
          <w:color w:val="000000" w:themeColor="text1"/>
          <w:sz w:val="28"/>
          <w:szCs w:val="28"/>
        </w:rPr>
        <w:tab/>
        <w:t>2. Phạt tiền từ </w:t>
      </w:r>
      <w:bookmarkStart w:id="256" w:name="cumtu_25"/>
      <w:r w:rsidRPr="00171355">
        <w:rPr>
          <w:rFonts w:ascii="Times New Roman" w:hAnsi="Times New Roman"/>
          <w:color w:val="000000" w:themeColor="text1"/>
          <w:sz w:val="28"/>
          <w:szCs w:val="28"/>
        </w:rPr>
        <w:t>800.000 đồng đến 1.000.000 đồng</w:t>
      </w:r>
      <w:bookmarkEnd w:id="256"/>
      <w:r w:rsidRPr="00171355">
        <w:rPr>
          <w:rFonts w:ascii="Times New Roman" w:hAnsi="Times New Roman"/>
          <w:color w:val="000000" w:themeColor="text1"/>
          <w:sz w:val="28"/>
          <w:szCs w:val="28"/>
        </w:rPr>
        <w:t> đối với một trong các hành vi vi phạm sau đây:</w:t>
      </w:r>
      <w:bookmarkEnd w:id="25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7" w:name="diem_17_2_a"/>
      <w:r w:rsidRPr="00171355">
        <w:rPr>
          <w:color w:val="000000" w:themeColor="text1"/>
          <w:sz w:val="28"/>
          <w:szCs w:val="28"/>
          <w:lang w:val="vi-VN"/>
        </w:rPr>
        <w:tab/>
      </w:r>
      <w:r w:rsidRPr="00171355">
        <w:rPr>
          <w:color w:val="000000" w:themeColor="text1"/>
          <w:sz w:val="28"/>
          <w:szCs w:val="28"/>
          <w:lang w:val="nl-NL"/>
        </w:rPr>
        <w:t>a) Điều khiển xe không có Giấy đăng ký xe theo quy định hoặc sử dụng Giấy đăng ký xe đã hết hạn sử dụng;</w:t>
      </w:r>
      <w:bookmarkEnd w:id="25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8" w:name="diem_17_2_b"/>
      <w:r w:rsidRPr="00171355">
        <w:rPr>
          <w:color w:val="000000" w:themeColor="text1"/>
          <w:sz w:val="28"/>
          <w:szCs w:val="28"/>
          <w:lang w:val="nl-NL"/>
        </w:rPr>
        <w:tab/>
        <w:t>b) Sử dụng Giấy đăng ký xe đã bị tẩy xóa; sử dụng Giấy đăng ký xe không đúng số khung, số máy của xe hoặc không do cơ quan có thẩm quyền cấp;</w:t>
      </w:r>
      <w:bookmarkEnd w:id="25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9" w:name="diem_17_2_c"/>
      <w:r w:rsidRPr="00171355">
        <w:rPr>
          <w:color w:val="000000" w:themeColor="text1"/>
          <w:sz w:val="28"/>
          <w:szCs w:val="28"/>
          <w:lang w:val="nl-NL"/>
        </w:rPr>
        <w:tab/>
        <w:t>c) Điều khiển xe không gắn biển số (đối với loại xe có quy định phải gắn biển số); gắn biển số không đúng với Giấy đăng ký xe hoặc gắn biển số không do cơ quan có thẩm quyền cấp.</w:t>
      </w:r>
      <w:bookmarkEnd w:id="25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60" w:name="khoan_17_3"/>
      <w:r w:rsidRPr="00171355">
        <w:rPr>
          <w:color w:val="000000" w:themeColor="text1"/>
          <w:sz w:val="28"/>
          <w:szCs w:val="28"/>
          <w:lang w:val="nl-NL"/>
        </w:rPr>
        <w:tab/>
        <w:t>3. Phạt tiền từ</w:t>
      </w:r>
      <w:bookmarkEnd w:id="260"/>
      <w:r w:rsidRPr="00171355">
        <w:rPr>
          <w:color w:val="000000" w:themeColor="text1"/>
          <w:sz w:val="28"/>
          <w:szCs w:val="28"/>
          <w:lang w:val="nl-NL"/>
        </w:rPr>
        <w:t> </w:t>
      </w:r>
      <w:bookmarkStart w:id="261" w:name="khoan_17_3_name"/>
      <w:r w:rsidRPr="00171355">
        <w:rPr>
          <w:color w:val="000000" w:themeColor="text1"/>
          <w:sz w:val="28"/>
          <w:szCs w:val="28"/>
          <w:shd w:val="clear" w:color="auto" w:fill="FFFFFF"/>
          <w:lang w:val="nl-NL"/>
        </w:rPr>
        <w:t xml:space="preserve">2.000.000 đồng đến 3.000.000 đồng </w:t>
      </w:r>
      <w:r w:rsidRPr="00171355">
        <w:rPr>
          <w:color w:val="000000" w:themeColor="text1"/>
          <w:sz w:val="28"/>
          <w:szCs w:val="28"/>
          <w:lang w:val="nl-NL"/>
        </w:rPr>
        <w:t>đối với một trong các hành vi vi phạm sau đây:</w:t>
      </w:r>
      <w:bookmarkEnd w:id="26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2" w:name="diem_17_3_a"/>
      <w:r w:rsidRPr="00171355">
        <w:rPr>
          <w:color w:val="000000" w:themeColor="text1"/>
          <w:sz w:val="28"/>
          <w:szCs w:val="28"/>
          <w:lang w:val="nl-NL"/>
        </w:rPr>
        <w:tab/>
      </w:r>
      <w:r w:rsidRPr="00171355">
        <w:rPr>
          <w:color w:val="000000" w:themeColor="text1"/>
          <w:sz w:val="28"/>
          <w:szCs w:val="28"/>
        </w:rPr>
        <w:t>a) Điều khiển xe đăng ký tạm hoạt động quá phạm vi, thời hạn cho phép;</w:t>
      </w:r>
      <w:bookmarkEnd w:id="26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3" w:name="diem_17_3_b"/>
      <w:r w:rsidRPr="00171355">
        <w:rPr>
          <w:color w:val="000000" w:themeColor="text1"/>
          <w:sz w:val="28"/>
          <w:szCs w:val="28"/>
        </w:rPr>
        <w:tab/>
        <w:t>b) Điều khiển loại xe sản xuất, lắp ráp trái quy định tham gia giao thông.</w:t>
      </w:r>
      <w:bookmarkEnd w:id="2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4" w:name="khoan_17_4"/>
      <w:r w:rsidRPr="00171355">
        <w:rPr>
          <w:color w:val="000000" w:themeColor="text1"/>
          <w:sz w:val="28"/>
          <w:szCs w:val="28"/>
        </w:rPr>
        <w:tab/>
        <w:t>Ngoài việc bị phạt tiền, người điều khiển xe thực hiện hành vi vi phạm còn bị áp dụng các hình thức xử phạt bổ sung sau đây:</w:t>
      </w:r>
      <w:bookmarkEnd w:id="2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5" w:name="diem_17_4_a"/>
      <w:r w:rsidRPr="00171355">
        <w:rPr>
          <w:color w:val="000000" w:themeColor="text1"/>
          <w:sz w:val="28"/>
          <w:szCs w:val="28"/>
        </w:rPr>
        <w:tab/>
        <w:t>a) Thực hiện hành vi sử dụng còi không đúng quy chuẩn kỹ thuật cho từng loại xe bị tịch thu còi;</w:t>
      </w:r>
      <w:bookmarkEnd w:id="2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6" w:name="diem_17_4_b"/>
      <w:r w:rsidRPr="00171355">
        <w:rPr>
          <w:color w:val="000000" w:themeColor="text1"/>
          <w:sz w:val="28"/>
          <w:szCs w:val="28"/>
        </w:rPr>
        <w:tab/>
        <w:t>b) Thực hiện hành vi quy định tại điểm b, điểm c mục 2 nêu trên bị tịch thu Giấy đăng ký xe, biển số không đúng quy định hoặc bị tẩy xóa;</w:t>
      </w:r>
      <w:bookmarkEnd w:id="2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7" w:name="diem_17_4_c"/>
      <w:r w:rsidRPr="00171355">
        <w:rPr>
          <w:color w:val="000000" w:themeColor="text1"/>
          <w:sz w:val="28"/>
          <w:szCs w:val="28"/>
        </w:rPr>
        <w:tab/>
        <w:t>c) Thực hiện hành vi quy định tại điểm a mục 3 nêu trên bị tước quyền sử dụng Giấy phép lái xe từ 01 tháng đến 03 tháng;</w:t>
      </w:r>
      <w:bookmarkEnd w:id="26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8" w:name="diem_17_4_d"/>
      <w:r w:rsidRPr="00171355">
        <w:rPr>
          <w:color w:val="000000" w:themeColor="text1"/>
          <w:sz w:val="28"/>
          <w:szCs w:val="28"/>
        </w:rPr>
        <w:tab/>
        <w:t>d) Thực hiện hành vi quy định tại điểm b mục 3 nêu trên bị tịch thu phương tiện và tước quyền sử dụng Giấy phép lái xe từ 01 tháng đến 03 tháng;</w:t>
      </w:r>
      <w:bookmarkEnd w:id="26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9" w:name="diem_17_4_dd"/>
      <w:r w:rsidRPr="00171355">
        <w:rPr>
          <w:color w:val="000000" w:themeColor="text1"/>
          <w:sz w:val="28"/>
          <w:szCs w:val="28"/>
        </w:rPr>
        <w:lastRenderedPageBreak/>
        <w:tab/>
        <w:t>đ) Thực hiện hành vi quy định tại điểm a, điểm b mục 2 nêu trên trong trường hợp không có Giấy đăng ký xe hoặc sử dụng Giấy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w:t>
      </w:r>
      <w:bookmarkEnd w:id="269"/>
    </w:p>
    <w:p w:rsidR="00171355" w:rsidRPr="00171355" w:rsidRDefault="00171355" w:rsidP="00134D06">
      <w:pPr>
        <w:spacing w:before="120" w:after="0" w:line="264" w:lineRule="auto"/>
        <w:jc w:val="both"/>
        <w:rPr>
          <w:rFonts w:ascii="Times New Roman" w:eastAsia="Times New Roman" w:hAnsi="Times New Roman"/>
          <w:b/>
          <w:bCs/>
          <w:color w:val="000000" w:themeColor="text1"/>
          <w:sz w:val="28"/>
          <w:szCs w:val="28"/>
        </w:rPr>
      </w:pPr>
      <w:r w:rsidRPr="00171355">
        <w:rPr>
          <w:rFonts w:ascii="Times New Roman" w:hAnsi="Times New Roman"/>
          <w:b/>
          <w:color w:val="000000" w:themeColor="text1"/>
          <w:sz w:val="28"/>
          <w:szCs w:val="28"/>
        </w:rPr>
        <w:tab/>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1. Mức xử phạt người điều khiển xe thô sơ vi phạm quy định về điều kiện của phương tiện khi tham gia giao thông là bao nhiêu?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w:t>
      </w:r>
      <w:hyperlink r:id="rId10" w:tgtFrame="_blank" w:tooltip="Điều 18 Nghị định 100/2019/NĐ-CP" w:history="1">
        <w:r w:rsidRPr="00171355">
          <w:rPr>
            <w:rFonts w:ascii="Times New Roman" w:eastAsia="Times New Roman" w:hAnsi="Times New Roman"/>
            <w:color w:val="000000" w:themeColor="text1"/>
            <w:sz w:val="28"/>
            <w:szCs w:val="28"/>
            <w:lang w:val="nl-NL"/>
          </w:rPr>
          <w:t>Điều 18 Nghị định 100/2019/NĐ-CP</w:t>
        </w:r>
      </w:hyperlink>
      <w:r w:rsidRPr="00171355">
        <w:rPr>
          <w:rFonts w:ascii="Times New Roman" w:eastAsia="Times New Roman" w:hAnsi="Times New Roman"/>
          <w:color w:val="000000" w:themeColor="text1"/>
          <w:sz w:val="28"/>
          <w:szCs w:val="28"/>
          <w:lang w:val="nl-NL"/>
        </w:rPr>
        <w:t> thì nội dung này được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có đăng ký, không gắn biển số (đối với loại xe có quy định phải đăng ký và gắn biển số).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Phạt tiền từ 200.000 đồng đến 300.000 đồng đối với một trong các hành vi vi phạm sau đây: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không có hệ thống hãm hoặc có nhưng không có tác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thô sơ chở khách, chở hàng không bảo đảm tiêu chuẩn về tiện nghi và vệ sinh theo quy định của địa phương.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2. Hành vi điều khiển xe máy chuyên dùng ra ngoài phạm vi công ty bị xử phạt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Tại </w:t>
      </w:r>
      <w:hyperlink r:id="rId11" w:tgtFrame="_blank" w:history="1">
        <w:r w:rsidRPr="00171355">
          <w:rPr>
            <w:rFonts w:ascii="Times New Roman" w:eastAsia="Times New Roman" w:hAnsi="Times New Roman"/>
            <w:color w:val="000000" w:themeColor="text1"/>
            <w:sz w:val="28"/>
            <w:szCs w:val="28"/>
            <w:lang w:val="nl-NL"/>
          </w:rPr>
          <w:t xml:space="preserve"> khoản 2 Điều 19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máy kéo (kể cả rơ moóc được kéo theo), xe máy chuyên dùng vi phạm quy định về điều kiện của phương tiện khi tham gia giao thông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0" w:name="khoan_19_2"/>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bookmarkEnd w:id="27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1" w:name="diem_19_2_a"/>
      <w:r w:rsidRPr="00171355">
        <w:rPr>
          <w:rFonts w:ascii="Times New Roman" w:eastAsia="Times New Roman" w:hAnsi="Times New Roman"/>
          <w:color w:val="000000" w:themeColor="text1"/>
          <w:sz w:val="28"/>
          <w:szCs w:val="28"/>
          <w:lang w:val="nl-NL"/>
        </w:rPr>
        <w:t>- Điều khiển xe hoạt động không đúng phạm vi quy định;</w:t>
      </w:r>
      <w:bookmarkEnd w:id="27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2" w:name="diem_19_2_b"/>
      <w:r w:rsidRPr="00171355">
        <w:rPr>
          <w:rFonts w:ascii="Times New Roman" w:eastAsia="Times New Roman" w:hAnsi="Times New Roman"/>
          <w:color w:val="000000" w:themeColor="text1"/>
          <w:sz w:val="28"/>
          <w:szCs w:val="28"/>
          <w:lang w:val="nl-NL"/>
        </w:rPr>
        <w:t>- Điều khiển máy kéo, xe máy chuyên dùng sản xuất, lắp ráp hoặc cải tạo trái quy định tham gia giao thông;</w:t>
      </w:r>
      <w:bookmarkEnd w:id="27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3" w:name="diem_19_2_c"/>
      <w:r w:rsidRPr="00171355">
        <w:rPr>
          <w:rFonts w:ascii="Times New Roman" w:eastAsia="Times New Roman" w:hAnsi="Times New Roman"/>
          <w:color w:val="000000" w:themeColor="text1"/>
          <w:sz w:val="28"/>
          <w:szCs w:val="28"/>
          <w:lang w:val="nl-NL"/>
        </w:rPr>
        <w:t>-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w:t>
      </w:r>
      <w:bookmarkEnd w:id="27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4" w:name="diem_19_2_d"/>
      <w:r w:rsidRPr="00171355">
        <w:rPr>
          <w:rFonts w:ascii="Times New Roman" w:eastAsia="Times New Roman" w:hAnsi="Times New Roman"/>
          <w:color w:val="000000" w:themeColor="text1"/>
          <w:sz w:val="28"/>
          <w:szCs w:val="28"/>
          <w:lang w:val="nl-NL"/>
        </w:rPr>
        <w:t>- Điều khiển xe không có Giấy đăng ký xe hoặc sử dụng Giấy đăng ký xe đã hết hạn sử dụng (kể cả rơ moóc);</w:t>
      </w:r>
      <w:bookmarkEnd w:id="274"/>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5" w:name="diem_19_2_dd"/>
      <w:r w:rsidRPr="00171355">
        <w:rPr>
          <w:rFonts w:ascii="Times New Roman" w:eastAsia="Times New Roman" w:hAnsi="Times New Roman"/>
          <w:color w:val="000000" w:themeColor="text1"/>
          <w:sz w:val="28"/>
          <w:szCs w:val="28"/>
          <w:lang w:val="nl-NL"/>
        </w:rPr>
        <w:lastRenderedPageBreak/>
        <w:t>- Điều khiển xe không gắn biển số (đối với loại xe có quy định phải gắn biển số); gắn biển số không đúng với Giấy đăng ký xe hoặc gắn biển số không do cơ quan có thẩm quyền cấp (kể cả rơ moóc);</w:t>
      </w:r>
      <w:bookmarkEnd w:id="275"/>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6" w:name="diem_19_2_e"/>
      <w:r w:rsidRPr="00171355">
        <w:rPr>
          <w:rFonts w:ascii="Times New Roman" w:eastAsia="Times New Roman" w:hAnsi="Times New Roman"/>
          <w:color w:val="000000" w:themeColor="text1"/>
          <w:sz w:val="28"/>
          <w:szCs w:val="28"/>
          <w:lang w:val="nl-NL"/>
        </w:rPr>
        <w:t>-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w:t>
      </w:r>
      <w:bookmarkEnd w:id="276"/>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điều khiển xe nâng hàng hoạt động không đúng phạm vi quy định thì sẽ bị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3. Điều khiển xe ô tô vi phạm quy định về bảo vệ môi trường bị xử phạt ra sao?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Điều 20 Nghị định 100/2019/NĐ-CP quy định về xử phạt người điều khiển xe ô tô, máy kéo và các loại xe tương tự xe ô tô vi phạm quy định về bảo vệ môi trường khi tham gia giao thông,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đáp ứng yêu cầu về vệ sinh lưu thông trong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4.000.000 đồng đối với một trong các hành vi vi phạm: để dầu nhờn, hóa chất rơi vãi xuống đường bộ;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4.000.000 đồng đến 6.000.000 đồng đối với người điều khiển xe đổ trái phép rác, đất, cát, đá, vật liệu, chất phế thải trong phạm vi đất dành cho đường bộ ở đoạn đường ngoài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10.000.000 đồng đến 15.000.000 đồng đối với người điều khiển xe thực hiện hành vi đổ trái phép rác, đất, cát, đá, vật liệu, chất phế thải ra đường phố.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người điều khiển phương tiện thực hiện hành vi vi phạm đổ trái phép rác, đất, cát, đá, vật liệu, chất phế thải ra đường phố; đổ trái phép rác, đất, cát, đá, vật liệu, chất phế thải trong phạm vi đất dành cho đường bộ ở đoạn đường ngoài đô thị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áp dụng hình thức xử phạt, người điều khiển phương tiện thực hiện hành vi vi phạm: để dầu nhờn, hóa chất rơi vãi xuống đường bộ; chở </w:t>
      </w:r>
      <w:r w:rsidRPr="00171355">
        <w:rPr>
          <w:rFonts w:ascii="Times New Roman" w:eastAsia="Times New Roman" w:hAnsi="Times New Roman"/>
          <w:color w:val="000000" w:themeColor="text1"/>
          <w:sz w:val="28"/>
          <w:szCs w:val="28"/>
          <w:lang w:val="nl-NL"/>
        </w:rPr>
        <w:lastRenderedPageBreak/>
        <w:t>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 đổ trái phép rác, đất, cát, đá, vật liệu, chất phế thải ra đường phố; đổ trái phép rác, đất, cát, đá, vật liệu, chất phế thải trong phạm vi đất dành cho đường bộ ở đoạn đường ngoài đô thị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4. Nếu người từ đủ 14 tuổi đến dưới 16 tuổi vi phạm hành chính thì áp dụng hình phạt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12" w:tgtFrame="_blank" w:history="1">
        <w:r w:rsidRPr="00171355">
          <w:rPr>
            <w:rFonts w:ascii="Times New Roman" w:eastAsia="Times New Roman" w:hAnsi="Times New Roman"/>
            <w:color w:val="000000" w:themeColor="text1"/>
            <w:sz w:val="28"/>
            <w:szCs w:val="28"/>
            <w:lang w:val="nl-NL"/>
          </w:rPr>
          <w:t>khoản 1 Điều 21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13" w:tgtFrame="_blank" w:history="1">
        <w:r w:rsidRPr="00171355">
          <w:rPr>
            <w:rFonts w:ascii="Times New Roman" w:eastAsia="Times New Roman" w:hAnsi="Times New Roman"/>
            <w:color w:val="000000" w:themeColor="text1"/>
            <w:sz w:val="28"/>
            <w:szCs w:val="28"/>
            <w:lang w:val="nl-NL"/>
          </w:rPr>
          <w:t>Khoản 11 Điều 2 Nghị định 123/2021/NĐ-CP</w:t>
        </w:r>
      </w:hyperlink>
      <w:r w:rsidRPr="00171355">
        <w:rPr>
          <w:rFonts w:ascii="Times New Roman" w:eastAsia="Times New Roman" w:hAnsi="Times New Roman"/>
          <w:color w:val="000000" w:themeColor="text1"/>
          <w:sz w:val="28"/>
          <w:szCs w:val="28"/>
          <w:lang w:val="nl-NL"/>
        </w:rPr>
        <w:t>) quy định về xử phạt các hành vi vi phạm quy định về điều kiện của người điều khiển xe cơ giới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14" w:tgtFrame="_blank" w:history="1">
        <w:r w:rsidRPr="00171355">
          <w:rPr>
            <w:rFonts w:ascii="Times New Roman" w:eastAsia="Times New Roman" w:hAnsi="Times New Roman"/>
            <w:color w:val="000000" w:themeColor="text1"/>
            <w:sz w:val="28"/>
            <w:szCs w:val="28"/>
            <w:lang w:val="nl-NL"/>
          </w:rPr>
          <w:t>Điều 22 Nghị định 100/2019/NĐ-CP</w:t>
        </w:r>
      </w:hyperlink>
      <w:r w:rsidRPr="00171355">
        <w:rPr>
          <w:rFonts w:ascii="Times New Roman" w:eastAsia="Times New Roman" w:hAnsi="Times New Roman"/>
          <w:color w:val="000000" w:themeColor="text1"/>
          <w:sz w:val="28"/>
          <w:szCs w:val="28"/>
          <w:lang w:val="nl-NL"/>
        </w:rPr>
        <w:t> quy định về hình thức xử phạt vi phạm hành chính cảnh cáo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"Cảnh cáo được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từ đủ 14 tuổi đến 16 tuổi điều khiển xe mô tô, xe gắn máy (kể cả xe máy điện) thì chỉ phạt cảnh cáo, không bị phạt tiền.</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5. Nếu chủ xe mô tô, xe gắn máy giao xe cho người chưa đủ tuổi điều khiển xe có bị phạt vi phạm hành chính không?</w:t>
      </w:r>
    </w:p>
    <w:p w:rsidR="00CB4075" w:rsidRPr="00171355" w:rsidRDefault="009436FE" w:rsidP="00134D06">
      <w:pPr>
        <w:spacing w:before="120" w:after="0" w:line="264" w:lineRule="auto"/>
        <w:ind w:firstLine="720"/>
        <w:jc w:val="both"/>
        <w:rPr>
          <w:rFonts w:ascii="Times New Roman" w:eastAsia="Times New Roman" w:hAnsi="Times New Roman"/>
          <w:color w:val="000000" w:themeColor="text1"/>
          <w:sz w:val="28"/>
          <w:szCs w:val="28"/>
          <w:lang w:val="nl-NL"/>
        </w:rPr>
      </w:pPr>
      <w:hyperlink r:id="rId15" w:tgtFrame="_blank" w:history="1">
        <w:r w:rsidR="00CB4075" w:rsidRPr="00171355">
          <w:rPr>
            <w:rFonts w:ascii="Times New Roman" w:eastAsia="Times New Roman" w:hAnsi="Times New Roman"/>
            <w:color w:val="000000" w:themeColor="text1"/>
            <w:sz w:val="28"/>
            <w:szCs w:val="28"/>
            <w:lang w:val="nl-NL"/>
          </w:rPr>
          <w:t>Khoản 5 Điều 30 Nghị định 100/2019/NĐ-CP</w:t>
        </w:r>
      </w:hyperlink>
      <w:r w:rsidR="00CB4075" w:rsidRPr="00171355">
        <w:rPr>
          <w:rFonts w:ascii="Times New Roman" w:eastAsia="Times New Roman" w:hAnsi="Times New Roman"/>
          <w:color w:val="000000" w:themeColor="text1"/>
          <w:sz w:val="28"/>
          <w:szCs w:val="28"/>
          <w:lang w:val="nl-NL"/>
        </w:rPr>
        <w:t> (được sửa đổi bởi </w:t>
      </w:r>
      <w:hyperlink r:id="rId16" w:tgtFrame="_blank" w:history="1">
        <w:r w:rsidR="00CB4075" w:rsidRPr="00171355">
          <w:rPr>
            <w:rFonts w:ascii="Times New Roman" w:eastAsia="Times New Roman" w:hAnsi="Times New Roman"/>
            <w:color w:val="000000" w:themeColor="text1"/>
            <w:sz w:val="28"/>
            <w:szCs w:val="28"/>
            <w:lang w:val="nl-NL"/>
          </w:rPr>
          <w:t>Điểm d Khoản 17 Điều 2 Nghị định 123/2021/NĐ-CP</w:t>
        </w:r>
      </w:hyperlink>
      <w:r w:rsidR="00CB4075" w:rsidRPr="00171355">
        <w:rPr>
          <w:rFonts w:ascii="Times New Roman" w:eastAsia="Times New Roman" w:hAnsi="Times New Roman"/>
          <w:color w:val="000000" w:themeColor="text1"/>
          <w:sz w:val="28"/>
          <w:szCs w:val="28"/>
          <w:lang w:val="nl-NL"/>
        </w:rPr>
        <w:t>) quy định phạt tiền từ 800.000 đồng đến 2.000.000 đồng đối với cá nhân, từ 1.600.000 đồng đến 4.000.000 đồng đối với tổ chức là chủ xe mô tô, xe gắn máy và các loại xe tương tự xe mô tô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Tự ý cắt, hàn, đục lại số khung, số máy; đưa phương tiện đã bị cắt, hàn, đục lại số khung, số máy trái quy định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Tẩy xóa, sửa chữa hoặc giả mạo hồ sơ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Tự ý thay đổi khung, máy, hình dáng, kích thước, đặc tính của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Khai báo không đúng sự thật hoặc sử dụng các giấy tờ, tài liệu giả để được cấp lại biển số,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chấp hành việc thu hồi Giấy đăng ký xe, biển số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có Giấy đăng ký xe nhưng không do cơ quan có thẩm quyền cấp hoặc bị tẩy xóa tham gia giao thông; đưa phương tiện có Giấy đăng ký xe nhưng không đúng với số khung số máy của xe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Lắp đặt, sử dụng thiết bị thay đổi biển số trên xe trái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chủ phương tiện giao xe cho người chưa đủ tuổi điều khiển xe sẽ bị phạt tiền từ 800.000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6. </w:t>
      </w:r>
      <w:bookmarkStart w:id="277" w:name="diem_22_1_c"/>
      <w:r w:rsidRPr="00171355">
        <w:rPr>
          <w:rFonts w:ascii="Times New Roman" w:eastAsia="Times New Roman" w:hAnsi="Times New Roman"/>
          <w:b/>
          <w:bCs/>
          <w:color w:val="000000" w:themeColor="text1"/>
          <w:sz w:val="28"/>
          <w:szCs w:val="28"/>
          <w:lang w:val="nl-NL"/>
        </w:rPr>
        <w:t>Người điều khiển xe máy chuyên dùng không mang theo Giấy đăng ký xe</w:t>
      </w:r>
      <w:bookmarkEnd w:id="277"/>
      <w:r w:rsidRPr="00171355">
        <w:rPr>
          <w:rFonts w:ascii="Times New Roman" w:eastAsia="Times New Roman" w:hAnsi="Times New Roman"/>
          <w:b/>
          <w:bCs/>
          <w:color w:val="000000" w:themeColor="text1"/>
          <w:sz w:val="28"/>
          <w:szCs w:val="28"/>
          <w:lang w:val="nl-NL"/>
        </w:rPr>
        <w:t xml:space="preserve"> khi tham gia giao thông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 Điều 22 Nghị định 100/2019/NĐ-CP về x</w:t>
      </w:r>
      <w:bookmarkStart w:id="278" w:name="dieu_22"/>
      <w:r w:rsidRPr="00171355">
        <w:rPr>
          <w:rFonts w:ascii="Times New Roman" w:eastAsia="Times New Roman" w:hAnsi="Times New Roman"/>
          <w:color w:val="000000" w:themeColor="text1"/>
          <w:sz w:val="28"/>
          <w:szCs w:val="28"/>
          <w:lang w:val="nl-NL"/>
        </w:rPr>
        <w:t>ử phạt các hành vi vi phạm quy định về điều kiện của người điều khiển xe máy chuyên dùng</w:t>
      </w:r>
      <w:bookmarkEnd w:id="278"/>
      <w:r w:rsidRPr="00171355">
        <w:rPr>
          <w:rFonts w:ascii="Times New Roman" w:eastAsia="Times New Roman" w:hAnsi="Times New Roman"/>
          <w:color w:val="000000" w:themeColor="text1"/>
          <w:sz w:val="28"/>
          <w:szCs w:val="28"/>
          <w:lang w:val="nl-NL"/>
        </w:rPr>
        <w:t xml:space="preserve"> quy định phạt tiền từ 100.000 đồng đến 200.000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đúng độ tuổi hoặc tuổi không phù hợp với ngành nghề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Người điều khiển xe máy chuyên dùng không mang theo bằng (hoặc chứng chỉ) điều khiển, chứng chỉ bồi dưỡng kiến thức pháp luật về giao thông đường bộ;</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r w:rsidRPr="00FF5772">
        <w:rPr>
          <w:rFonts w:ascii="Times New Roman" w:eastAsia="Times New Roman" w:hAnsi="Times New Roman"/>
          <w:color w:val="000000" w:themeColor="text1"/>
          <w:spacing w:val="-4"/>
          <w:sz w:val="28"/>
          <w:szCs w:val="28"/>
          <w:lang w:val="nl-NL"/>
        </w:rPr>
        <w:t>- Người điều khiển xe máy chuyên dùng không mang theo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mang theo Giấy chứng nhận an toàn kỹ thuật và bảo vệ môi trường (đối với loại xe có quy định phải kiểm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với trường hợp người điều khiển xe máy chuyên dùng không mang theo Giấy đăng ký xe khi tham gia giao thông đường bộ bằng xe máy chuyên dùng thì sẽ bị xử phạt ở mức từ 100 nghìn đồng đến 01 triệu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7. Người điều khiển xe ô tô chở hành khách đón hành khách không đúng nơi quy định thì bị xử phạt hành chính như thế nào?</w:t>
      </w:r>
    </w:p>
    <w:p w:rsidR="00CB4075" w:rsidRPr="00FF5772" w:rsidRDefault="009436FE"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hyperlink r:id="rId17" w:tgtFrame="_blank" w:history="1">
        <w:r w:rsidR="00CB4075" w:rsidRPr="00FF5772">
          <w:rPr>
            <w:rFonts w:ascii="Times New Roman" w:eastAsia="Times New Roman" w:hAnsi="Times New Roman"/>
            <w:color w:val="000000" w:themeColor="text1"/>
            <w:spacing w:val="-2"/>
            <w:sz w:val="28"/>
            <w:szCs w:val="28"/>
            <w:lang w:val="nl-NL"/>
          </w:rPr>
          <w:t>Khoản 5 Điều 23 Nghị định 100/2019/NĐ-CP</w:t>
        </w:r>
      </w:hyperlink>
      <w:r w:rsidR="00CB4075" w:rsidRPr="00FF5772">
        <w:rPr>
          <w:rFonts w:ascii="Times New Roman" w:eastAsia="Times New Roman" w:hAnsi="Times New Roman"/>
          <w:color w:val="000000" w:themeColor="text1"/>
          <w:spacing w:val="-2"/>
          <w:sz w:val="28"/>
          <w:szCs w:val="28"/>
          <w:lang w:val="nl-NL"/>
        </w:rPr>
        <w:t xml:space="preserve"> (được sửa đổi bởi khoản 34 và </w:t>
      </w:r>
      <w:hyperlink r:id="rId18" w:tgtFrame="_blank" w:history="1">
        <w:r w:rsidR="00CB4075" w:rsidRPr="00FF5772">
          <w:rPr>
            <w:rFonts w:ascii="Times New Roman" w:eastAsia="Times New Roman" w:hAnsi="Times New Roman"/>
            <w:color w:val="000000" w:themeColor="text1"/>
            <w:spacing w:val="-2"/>
            <w:sz w:val="28"/>
            <w:szCs w:val="28"/>
            <w:lang w:val="nl-NL"/>
          </w:rPr>
          <w:t>khoản 36 Điều 2 Nghị định 123/2021/NĐ-CP</w:t>
        </w:r>
      </w:hyperlink>
      <w:r w:rsidR="00CB4075" w:rsidRPr="00FF5772">
        <w:rPr>
          <w:rFonts w:ascii="Times New Roman" w:eastAsia="Times New Roman" w:hAnsi="Times New Roman"/>
          <w:color w:val="000000" w:themeColor="text1"/>
          <w:spacing w:val="-2"/>
          <w:sz w:val="28"/>
          <w:szCs w:val="28"/>
          <w:lang w:val="nl-NL"/>
        </w:rPr>
        <w:t>) quy định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Để người lên, xuống xe khi xe đang chạy;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Xuống khách để trốn tránh sự kiểm tra, kiểm soát của người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Xếp hành lý, hàng hóa trên xe làm lệch xe;</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 Đón, trả hành khách không đúng nơi quy định trên những tuyến đường đã xác định nơi đón, trả khách hoặc dừng đón, trả hành khách quá thời gian quy định, trừ hành vi vi phạm quy định tại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Đón, trả hành khách tại nơi cấm dừng, cấm đỗ, nơi đường cong tầm nhìn bị che khuất, trừ hành vi vi phạm quy định tại khoản 7a Điều này;</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đối với hành vi người điều khiển xe ô tô chở hành khách đón hành khách không đúng nơi quy định thì bạn sẽ bị áp dụng mức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8. Người điều khiển xe ô tô chở hành khách đón hành khách không đúng nơi quy định ngoài bị phạt tiền có bị xử phạt bổ sung hay không?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w:t>
      </w:r>
      <w:hyperlink r:id="rId19" w:tgtFrame="_blank" w:history="1">
        <w:r w:rsidRPr="00171355">
          <w:rPr>
            <w:rFonts w:ascii="Times New Roman" w:eastAsia="Times New Roman" w:hAnsi="Times New Roman"/>
            <w:color w:val="000000" w:themeColor="text1"/>
            <w:sz w:val="28"/>
            <w:szCs w:val="28"/>
            <w:lang w:val="nl-NL"/>
          </w:rPr>
          <w:t>điểm a khoản 8 Điều 23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20" w:tgtFrame="_blank" w:history="1">
        <w:r w:rsidRPr="00171355">
          <w:rPr>
            <w:rFonts w:ascii="Times New Roman" w:eastAsia="Times New Roman" w:hAnsi="Times New Roman"/>
            <w:color w:val="000000" w:themeColor="text1"/>
            <w:sz w:val="28"/>
            <w:szCs w:val="28"/>
            <w:lang w:val="nl-NL"/>
          </w:rPr>
          <w:t>điểm d khoản 12 Điều 2 Nghị định 123/2021/NĐ-CP</w:t>
        </w:r>
      </w:hyperlink>
      <w:r w:rsidRPr="00171355">
        <w:rPr>
          <w:rFonts w:ascii="Times New Roman" w:eastAsia="Times New Roman" w:hAnsi="Times New Roman"/>
          <w:color w:val="000000" w:themeColor="text1"/>
          <w:sz w:val="28"/>
          <w:szCs w:val="28"/>
          <w:lang w:val="nl-NL"/>
        </w:rPr>
        <w:t>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điểm o, điểm q khoản 5; khoản 6; điểm b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7a Điều này bị tước quyền sử dụng Giấy phép lái xe từ 02 tháng đến 04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Điều này (trường hợp vượt trên 100% số người quy định được phép chở của phương tiện) bị tước quyền sử dụng Giấy phép lái xe từ 03 tháng đến 05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điểm e khoản 6, điểm b khoản 7 Điều này bị tịch thu phù hiệu (biển hiệu) đã hết giá trị sử dụng hoặc không do cơ quan có thẩm quyền cấp.</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8"/>
          <w:sz w:val="28"/>
          <w:szCs w:val="28"/>
          <w:lang w:val="nl-NL"/>
        </w:rPr>
      </w:pPr>
      <w:r w:rsidRPr="00FF5772">
        <w:rPr>
          <w:rFonts w:ascii="Times New Roman" w:eastAsia="Times New Roman" w:hAnsi="Times New Roman"/>
          <w:color w:val="000000" w:themeColor="text1"/>
          <w:spacing w:val="-8"/>
          <w:sz w:val="28"/>
          <w:szCs w:val="28"/>
          <w:lang w:val="nl-NL"/>
        </w:rPr>
        <w:t>Như vậy, người điều khiển xe ô tô chở hành khách đón hành khách không đúng nơi quy định ngoài bị phạt tiền thì bạn còn bị tước bằng lái xe từ 01 đến 03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9. </w:t>
      </w:r>
      <w:bookmarkStart w:id="279" w:name="dieu_27"/>
      <w:r w:rsidRPr="00171355">
        <w:rPr>
          <w:rFonts w:ascii="Times New Roman" w:eastAsia="Times New Roman" w:hAnsi="Times New Roman"/>
          <w:b/>
          <w:bCs/>
          <w:color w:val="000000" w:themeColor="text1"/>
          <w:sz w:val="28"/>
          <w:szCs w:val="28"/>
          <w:lang w:val="nl-NL"/>
        </w:rPr>
        <w:t>Người điều khiển xe mô tô hai bánh có dung tích xi lanh dưới 175 cm3 sử dụng giấy phép lái xe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21"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22" w:tgtFrame="_blank" w:history="1">
        <w:r w:rsidRPr="00171355">
          <w:rPr>
            <w:rFonts w:ascii="Times New Roman" w:eastAsia="Times New Roman" w:hAnsi="Times New Roman"/>
            <w:color w:val="000000" w:themeColor="text1"/>
            <w:sz w:val="28"/>
            <w:szCs w:val="28"/>
            <w:lang w:val="nl-NL"/>
          </w:rPr>
          <w:t>Nghị định 100/2019/NĐ-CP</w:t>
        </w:r>
      </w:hyperlink>
      <w:r w:rsidRPr="00171355">
        <w:rPr>
          <w:rFonts w:ascii="Times New Roman" w:eastAsia="Times New Roman" w:hAnsi="Times New Roman"/>
          <w:color w:val="000000" w:themeColor="text1"/>
          <w:sz w:val="28"/>
          <w:szCs w:val="28"/>
          <w:lang w:val="nl-NL"/>
        </w:rPr>
        <w:t xml:space="preserve"> quy định người điều khiển xe mô tô hai bánh có dung tích xi </w:t>
      </w:r>
      <w:r w:rsidRPr="00171355">
        <w:rPr>
          <w:rFonts w:ascii="Times New Roman" w:eastAsia="Times New Roman" w:hAnsi="Times New Roman"/>
          <w:color w:val="000000" w:themeColor="text1"/>
          <w:sz w:val="28"/>
          <w:szCs w:val="28"/>
          <w:lang w:val="nl-NL"/>
        </w:rPr>
        <w:lastRenderedPageBreak/>
        <w:t>lanh dưới 175 cm3 và các loại xe tương tự xe mô tô có hành vi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 thì bị phạt tiền từ 1.000.000 đồng đến 2.000.000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dưới 175 cm3 sử dụng giấy phép lái xe giả (giấy phép lái xe không do cơ quan có thẩm quyền cấp) thì sẽ bị phạt tiền từ từ 1.000.000 đồng đến 2.000.000 đồng. Đồng thời bị tích thu giấy phép lái xe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0. Người điều khiển xe mô tô hai bánh có dung tích xi lanh từ 175 cm3 trở lên sử dụng bằng lái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23"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24" w:tgtFrame="_blank" w:history="1">
        <w:r w:rsidRPr="00171355">
          <w:rPr>
            <w:rFonts w:ascii="Times New Roman" w:eastAsia="Times New Roman" w:hAnsi="Times New Roman"/>
            <w:color w:val="000000" w:themeColor="text1"/>
            <w:sz w:val="28"/>
            <w:szCs w:val="28"/>
            <w:lang w:val="nl-NL"/>
          </w:rPr>
          <w:t xml:space="preserve"> Nghị định 100/2019/NĐ-CP</w:t>
        </w:r>
      </w:hyperlink>
      <w:r w:rsidRPr="00171355">
        <w:rPr>
          <w:rFonts w:ascii="Times New Roman" w:eastAsia="Times New Roman" w:hAnsi="Times New Roman"/>
          <w:color w:val="000000" w:themeColor="text1"/>
          <w:sz w:val="28"/>
          <w:szCs w:val="28"/>
          <w:lang w:val="nl-NL"/>
        </w:rPr>
        <w:t xml:space="preserve"> quy định phạt tiền từ 4.000.000 đồng đến 5.000.000 đồng đối với người điều khiển xe mô tô hai bánh có dung tích xi lanh từ 175 cm3 trở lên, xe mô tô ba bánh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Có Giấy phép lái xe nhưng không phù hợp với loại xe đang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từ 175 cm3 trở lên sử dụng bằng lái giả (sử dụng Giấy phép lái xe không do cơ quan có thẩm quyền cấp) thì sẽ bị phạt tiền từ 4.000.000 đồng đến 5.000.000 đồng. Đồng thời bị tịch thu bằng lái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41</w:t>
      </w:r>
      <w:r w:rsidRPr="00171355">
        <w:rPr>
          <w:rFonts w:ascii="Times New Roman" w:eastAsia="Times New Roman" w:hAnsi="Times New Roman"/>
          <w:b/>
          <w:bCs/>
          <w:color w:val="000000" w:themeColor="text1"/>
          <w:sz w:val="28"/>
          <w:szCs w:val="28"/>
          <w:lang w:val="nl-NL"/>
        </w:rPr>
        <w:t>. Điều khiển xe chở hàng siêu trường mà không có giấy phép lưu hành thì bị xử phạt như thế nào theo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5" w:tgtFrame="_blank" w:history="1">
        <w:r w:rsidRPr="00171355">
          <w:rPr>
            <w:rFonts w:ascii="Times New Roman" w:eastAsia="Times New Roman" w:hAnsi="Times New Roman"/>
            <w:color w:val="000000" w:themeColor="text1"/>
            <w:sz w:val="28"/>
            <w:szCs w:val="28"/>
            <w:lang w:val="nl-NL"/>
          </w:rPr>
          <w:t>khoản 14 Điều 2 Nghị định 123/2021/NĐ-CP</w:t>
        </w:r>
      </w:hyperlink>
      <w:r w:rsidRPr="00171355">
        <w:rPr>
          <w:rFonts w:ascii="Times New Roman" w:eastAsia="Times New Roman" w:hAnsi="Times New Roman"/>
          <w:color w:val="000000" w:themeColor="text1"/>
          <w:sz w:val="28"/>
          <w:szCs w:val="28"/>
          <w:lang w:val="nl-NL"/>
        </w:rPr>
        <w:t> sửa đổi Điều 25 Nghị định 100/2019/NĐ-CP quy định về xử phạt người điều khiển xe ô tô thực hiện hành vi vi phạm quy định về vận chuyển hàng siêu trường, siêu trọng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3.000.000 đồng đối với một trong các hành vi vi phạm sau đây: Chở hàng siêu trường, siêu trọng không có báo hiệu kích thước của hàng theo quy định; Không thực hiện đúng quy định trong Giấy phép lưu hành, trừ các hành vi vi phạm quy định tại khoản 2; điểm b, điểm c, điểm d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13.000.000 đồng đến 15.000.000 đồng đối với một trong các hành vi vi phạm sau đây: Chở hàng siêu trường, siêu trọng không có Giấy phép lưu hành hoặc có Giấy phép lưu hành nhưng đã hết giá trị sử dụng hoặc sử dụng Giấy phép lưu hành không do cơ quan có thẩm quyền cấp; Chở hàng siêu trường, siêu trọng có Giấy phép lưu hành còn giá trị sử dụng nhưng tổng trọng lượng (sau khi đã xếp hàng lên xe) vượt quá quy định trong Giấy phép lưu hành; Chở hàng siêu trường, siêu trọng có Giấy phép lưu hành còn giá trị sử dụng nhưng đi không đúng tuyến đường quy định trong Giấy phép lưu hành; Chở hàng siêu trường, siêu trọng có Giấy phép lưu hành còn giá trị sử dụng nhưng chở không đúng loại hàng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điều khiển xe ô tô chở hàng siêu trường không có Giấy phép lưu hành thì sẽ bị phạt tiền từ 13.000.000 đồng đến 15.000.000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2. Xe ô tô tải trả hàng trên đường cao tốc bị camera thu hình lại thì bị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điểm c, d khoản 13 Điều 2 </w:t>
      </w:r>
      <w:hyperlink r:id="rId26"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bổ sung khoản 8 và điểm b khoản 9 </w:t>
      </w:r>
      <w:hyperlink r:id="rId27" w:tgtFrame="_blank" w:history="1">
        <w:r w:rsidRPr="00171355">
          <w:rPr>
            <w:rFonts w:ascii="Times New Roman" w:eastAsia="Times New Roman" w:hAnsi="Times New Roman"/>
            <w:color w:val="000000" w:themeColor="text1"/>
            <w:sz w:val="28"/>
            <w:szCs w:val="28"/>
            <w:lang w:val="nl-NL"/>
          </w:rPr>
          <w:t>Điều 24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xe ô tô tải, máy kéo (bao gồm cả rơ moóc hoặc sơ mi rơ moóc được kéo theo) và các loại xe tương tự xe ô tô vận chuyển hàng hóa vi phạm quy định về vận tải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0" w:name="khoan_24_8a"/>
      <w:r w:rsidRPr="00171355">
        <w:rPr>
          <w:rFonts w:ascii="Times New Roman" w:eastAsia="Times New Roman" w:hAnsi="Times New Roman"/>
          <w:color w:val="000000" w:themeColor="text1"/>
          <w:sz w:val="28"/>
          <w:szCs w:val="28"/>
          <w:lang w:val="nl-NL"/>
        </w:rPr>
        <w:t>- Phạt tiền từ 10.000.000 đồng đến 12.000.0000 đồng đối với người điều khiển xe thực hiện hành vi nhận, trả hàng trên đường cao tốc.</w:t>
      </w:r>
      <w:bookmarkEnd w:id="28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1" w:name="diem_24_9_b"/>
      <w:r w:rsidRPr="00171355">
        <w:rPr>
          <w:rFonts w:ascii="Times New Roman" w:eastAsia="Times New Roman" w:hAnsi="Times New Roman"/>
          <w:color w:val="000000" w:themeColor="text1"/>
          <w:sz w:val="28"/>
          <w:szCs w:val="28"/>
          <w:lang w:val="nl-NL"/>
        </w:rPr>
        <w:t>- Thực hiện hành vi nhận, trả hàng trên đường cao tốc bị tước quyền sử dụng Giấy phép lái xe từ 02 tháng đến 04 tháng</w:t>
      </w:r>
      <w:bookmarkEnd w:id="281"/>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xe ô tô tải trả hàng trên đường cao tốc sẽ bị phạt tiền từ 10.000.000 đồng đến 12.000.0000.</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6"/>
          <w:sz w:val="28"/>
          <w:szCs w:val="28"/>
          <w:lang w:val="nl-NL"/>
        </w:rPr>
      </w:pPr>
      <w:r w:rsidRPr="00FF5772">
        <w:rPr>
          <w:rFonts w:ascii="Times New Roman" w:eastAsia="Times New Roman" w:hAnsi="Times New Roman"/>
          <w:color w:val="000000" w:themeColor="text1"/>
          <w:spacing w:val="-6"/>
          <w:sz w:val="28"/>
          <w:szCs w:val="28"/>
          <w:lang w:val="nl-NL"/>
        </w:rPr>
        <w:t>Ngoài việc bị phạt tiền, người điều khiển phương tiện thực hiện hành vi vi phạm nêu trên còn bị tước quyền sử dụng Giấy phép lái xe từ 02 tháng đến 04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3. Xe vận chuyển hàng nguy hiểm có được dừng ở nơi đông người không? Nếu vi phạm thì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Căn cứ theo quy định tại Khoản 2 Điều 78 Luật giao thông đường bộ năm 2008 quy định thì xe vận chuyển hàng nguy hiểm không được dừng, đỗ ở nơi đông người, những nơi dễ xảy ra nguy hiểm.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Nếu vi phạm thì mức phạt khi vận chuyển hàng nguy hiểm dừng xe ở nơi đông người được quy định tại Điều 26 Nghị định 100/2019/NĐ-CP quy định,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Vận chuyển hàng nguy hiểm mà dừng xe, đỗ xe ở nơi đông người, khu dân cư, công trình quan trọng; không có báo hiệu hàng nguy hiểm theo quy định, trừ các hành vi </w:t>
      </w:r>
      <w:bookmarkStart w:id="282" w:name="khoan_26_2"/>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bookmarkEnd w:id="282"/>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3" w:name="diem_26_1_b"/>
      <w:r w:rsidRPr="00171355">
        <w:rPr>
          <w:rFonts w:ascii="Times New Roman" w:eastAsia="Times New Roman" w:hAnsi="Times New Roman"/>
          <w:color w:val="000000" w:themeColor="text1"/>
          <w:sz w:val="28"/>
          <w:szCs w:val="28"/>
          <w:lang w:val="nl-NL"/>
        </w:rPr>
        <w:t xml:space="preserve">- Vận chuyển các chất gây ô nhiễm môi trường không theo đúng quy định về bảo vệ môi trường, trừ các hành vi </w:t>
      </w:r>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r w:rsidRPr="00171355">
        <w:rPr>
          <w:rFonts w:ascii="Times New Roman" w:eastAsia="Times New Roman" w:hAnsi="Times New Roman"/>
          <w:color w:val="000000" w:themeColor="text1"/>
          <w:sz w:val="28"/>
          <w:szCs w:val="28"/>
          <w:lang w:val="nl-NL"/>
        </w:rPr>
        <w:t>.</w:t>
      </w:r>
      <w:bookmarkEnd w:id="28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người điều khiển phương tiện thực hiện hành vi vi phạm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người thực hiện hành vi vi phạm nếu gây ô nhiễm môi trường còn bị áp dụng các biện pháp khắc phục hậu quả: Buộc phải thực hiện các biện pháp khắc phục tình trạng ô nhiễm môi trường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trong trường hợp tài xế vi phạm lỗi chở hàng nguy hiểm dừng xe tại nơi đông người thì sẽ bị xử phạt tiền từ 1.000.000 đồng đến 2.000.000 đồng. Ngoài ra, còn bị áp dụng hình thức xử phạt bổ sung tước quyền sử dụng Giấy phép lái xe từ 01 tháng đến 03 tháng và nếu gây ô nhiễm môi trường còn bị áp dụng các biện pháp khắc phục hậu quả buộc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44</w:t>
      </w:r>
      <w:r w:rsidRPr="00171355">
        <w:rPr>
          <w:rFonts w:ascii="Times New Roman" w:eastAsia="Times New Roman" w:hAnsi="Times New Roman"/>
          <w:b/>
          <w:bCs/>
          <w:color w:val="000000" w:themeColor="text1"/>
          <w:sz w:val="28"/>
          <w:szCs w:val="28"/>
          <w:lang w:val="nl-NL"/>
        </w:rPr>
        <w:t>. Xử phạt người điều khiển xe vệ sinh môi trường, xe ô tô chở phế thải, vật liệu rời và xe chở hàng khác thực hiện hành vi vi phạm quy định về hoạt động vận tải trong đô thị</w:t>
      </w:r>
      <w:bookmarkEnd w:id="279"/>
      <w:r w:rsidRPr="00171355">
        <w:rPr>
          <w:rFonts w:ascii="Times New Roman" w:eastAsia="Times New Roman" w:hAnsi="Times New Roman"/>
          <w:b/>
          <w:bCs/>
          <w:color w:val="000000" w:themeColor="text1"/>
          <w:sz w:val="28"/>
          <w:szCs w:val="28"/>
          <w:lang w:val="nl-NL"/>
        </w:rPr>
        <w:t xml:space="preserve"> được quy định như thế nào?</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Điều 27 Nghị định 100/2019/NĐ-CP quy định về việc xử phạt người điều khiển xe vệ sinh môi trường, xe ô tô chở phế thải, vật liệu rời và xe chở hàng khác thực hiện hành vi vi phạm quy định về hoạt động vận tải trong đô thị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4" w:name="khoan_27_1"/>
      <w:r w:rsidRPr="00171355">
        <w:rPr>
          <w:rFonts w:ascii="Times New Roman" w:eastAsia="Times New Roman" w:hAnsi="Times New Roman"/>
          <w:color w:val="000000" w:themeColor="text1"/>
          <w:sz w:val="28"/>
          <w:szCs w:val="28"/>
          <w:lang w:val="nl-NL"/>
        </w:rPr>
        <w:t>- Phạt tiền từ 1.000.000 đồng đến 2.000.000 đồng đối với hành vi điều khiển xe không chạy đúng tuyến, phạm vi, thời gian quy định.</w:t>
      </w:r>
      <w:bookmarkEnd w:id="284"/>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5" w:name="khoan_27_2"/>
      <w:r w:rsidRPr="00171355">
        <w:rPr>
          <w:rFonts w:ascii="Times New Roman" w:eastAsia="Times New Roman" w:hAnsi="Times New Roman"/>
          <w:color w:val="000000" w:themeColor="text1"/>
          <w:sz w:val="28"/>
          <w:szCs w:val="28"/>
          <w:lang w:val="nl-NL"/>
        </w:rPr>
        <w:lastRenderedPageBreak/>
        <w:t>- Ngoài việc bị phạt tiền, người điều khiển phương tiện thực hiện hành vi vi phạm còn bị áp dụng hình thức xử phạt bổ sung tước quyền sử dụng Giấy phép lái xe từ 01 tháng đến 03 tháng.</w:t>
      </w:r>
      <w:bookmarkEnd w:id="285"/>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5. Anh H mới mua 1 chiếc xe tải 3,5 tấn dùng để chở hàng hóa của gia đình. Anh H  muốn hỏi, xe tải của mình có bắt buộc phải gắn thiết bị giám sát hành trình hay không? Trường hợp bị cảnh sát giao thông phạt về lỗi không gắn thiết bị giám sát hành trình thì mức phạt là bao nhiêu theo pháp luật?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khoản 1 Điều 12 Nghị định 10/2020/NĐ-CP quy định xe ô tô kinh doanh vận tải hành khách, xe ô tô kinh doanh vận tải hàng hóa và xe trung chuyển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xe ô tô của bạn dùng để chở hàng hóa của gia đình để phục vụ việc buôn bán thuộc trường hợp kinh doanh vận tải hàng hóa thì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điểm đ Khoản 6, điểm a khoản 10 và điểm h Khoản 11 Điều 28 Nghị định 100/2019/NĐ-CP thì hành vi sử dụng phương tiện kinh doanh vận tải </w:t>
      </w:r>
      <w:r w:rsidRPr="00171355">
        <w:rPr>
          <w:rFonts w:ascii="Times New Roman" w:eastAsia="Times New Roman" w:hAnsi="Times New Roman"/>
          <w:bCs/>
          <w:color w:val="000000" w:themeColor="text1"/>
          <w:sz w:val="28"/>
          <w:szCs w:val="28"/>
          <w:lang w:val="nl-NL"/>
        </w:rPr>
        <w:t>không gắn thiết bị giám sát hành trình</w:t>
      </w:r>
      <w:r w:rsidRPr="00171355">
        <w:rPr>
          <w:rFonts w:ascii="Times New Roman" w:eastAsia="Times New Roman" w:hAnsi="Times New Roman"/>
          <w:color w:val="000000" w:themeColor="text1"/>
          <w:sz w:val="28"/>
          <w:szCs w:val="28"/>
          <w:lang w:val="nl-NL"/>
        </w:rPr>
        <w:t> </w:t>
      </w:r>
      <w:r w:rsidRPr="00171355">
        <w:rPr>
          <w:rFonts w:ascii="Times New Roman" w:eastAsia="Times New Roman" w:hAnsi="Times New Roman"/>
          <w:bCs/>
          <w:color w:val="000000" w:themeColor="text1"/>
          <w:sz w:val="28"/>
          <w:szCs w:val="28"/>
          <w:lang w:val="nl-NL"/>
        </w:rPr>
        <w:t>của xe</w:t>
      </w:r>
      <w:r w:rsidRPr="00171355">
        <w:rPr>
          <w:rFonts w:ascii="Times New Roman" w:eastAsia="Times New Roman" w:hAnsi="Times New Roman"/>
          <w:color w:val="000000" w:themeColor="text1"/>
          <w:sz w:val="28"/>
          <w:szCs w:val="28"/>
          <w:lang w:val="nl-NL"/>
        </w:rPr>
        <w:t>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 sẽ bị phạt tiền từ 5.000.000 đồng đến 6.000.000 đồng đối với cá nhân, từ 10.000.000 đồng đến 12.000.000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cá nhân, tổ chức thực hiện hành vi vi phạm còn bị áp dụng các hình thức xử phạt bổ sung là bị tước quyền sử dụng phù hiệu (biển hiệu) từ 01 tháng đến 03 tháng (nếu có hoặc đã được cấp) đối với xe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cá nhân, tổ chức thực hiện hành vi vi phạm còn bị áp dụng các biện pháp khắc phục hậu quả là buộc phải lắp đặt camera, thiết bị giám sát hành trình trên xe theo đúng quy định.</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6. Sản xuất, lắp ráp trái phép phương tiện giao thông cơ giới đường bộ bị phạt bao nhiêu tiền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khoản 16 </w:t>
      </w:r>
      <w:hyperlink r:id="rId28"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Điều 29 Nghị định 100/2019/NĐ-CP quy định về xử phạt hành vi sản xuất, lắp ráp trái phép phương tiện giao thông cơ giới đường bộ; sản xuất, bán biển số phương tiện giao thông cơ giới đường bộ trái phép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 Ngoài việc bị phạt tiền, còn bị áp dụng hình thức xử phạt bổ sung tịch thu biển số, phương tiện sản xuất, lắp ráp trái phép.</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FF5772" w:rsidRDefault="00CB4075" w:rsidP="00134D06">
      <w:pPr>
        <w:spacing w:before="120" w:after="0" w:line="264" w:lineRule="auto"/>
        <w:ind w:firstLine="720"/>
        <w:jc w:val="both"/>
        <w:rPr>
          <w:rFonts w:ascii="Times New Roman Bold" w:eastAsia="Times New Roman" w:hAnsi="Times New Roman Bold"/>
          <w:b/>
          <w:bCs/>
          <w:color w:val="000000" w:themeColor="text1"/>
          <w:spacing w:val="-2"/>
          <w:sz w:val="28"/>
          <w:szCs w:val="28"/>
          <w:lang w:val="nl-NL"/>
        </w:rPr>
      </w:pPr>
      <w:r w:rsidRPr="00FF5772">
        <w:rPr>
          <w:rFonts w:ascii="Times New Roman Bold" w:eastAsia="Times New Roman" w:hAnsi="Times New Roman Bold"/>
          <w:b/>
          <w:bCs/>
          <w:color w:val="000000" w:themeColor="text1"/>
          <w:spacing w:val="-2"/>
          <w:sz w:val="28"/>
          <w:szCs w:val="28"/>
          <w:lang w:val="vi-VN"/>
        </w:rPr>
        <w:t>Câu 4</w:t>
      </w:r>
      <w:r w:rsidRPr="00FF5772">
        <w:rPr>
          <w:rFonts w:ascii="Times New Roman Bold" w:eastAsia="Times New Roman" w:hAnsi="Times New Roman Bold"/>
          <w:b/>
          <w:bCs/>
          <w:color w:val="000000" w:themeColor="text1"/>
          <w:spacing w:val="-2"/>
          <w:sz w:val="28"/>
          <w:szCs w:val="28"/>
          <w:lang w:val="nl-NL"/>
        </w:rPr>
        <w:t>7. Chị X mua xe máy cũ để tiện đi làm, giá cả hợp lý. Tuy nhiên, do bận công tác nên chị X chưa làm thủ tục sang tên xe máy. Xin hỏi, trường hợp nếu không lamg thủ tục sang tên xe máy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9" w:tgtFrame="_blank" w:history="1">
        <w:r w:rsidRPr="00171355">
          <w:rPr>
            <w:rFonts w:ascii="Times New Roman" w:eastAsia="Times New Roman" w:hAnsi="Times New Roman"/>
            <w:color w:val="000000" w:themeColor="text1"/>
            <w:sz w:val="28"/>
            <w:szCs w:val="28"/>
            <w:lang w:val="nl-NL"/>
          </w:rPr>
          <w:t>Điểm a khoản 4 Điều 30 Nghị định 100/2019/NĐ-CP</w:t>
        </w:r>
      </w:hyperlink>
      <w:r w:rsidRPr="00171355">
        <w:rPr>
          <w:rFonts w:ascii="Times New Roman" w:eastAsia="Times New Roman" w:hAnsi="Times New Roman"/>
          <w:color w:val="000000" w:themeColor="text1"/>
          <w:sz w:val="28"/>
          <w:szCs w:val="28"/>
          <w:lang w:val="nl-NL"/>
        </w:rPr>
        <w:t> quy định phạt tiền từ 400.000 đồng đến 600.000 đồng đối với cá nhân, từ 800.000 đồng đến 1.200.000 đồng đối với tổ chức là chủ xe mô tô, xe gắn máy và các loại xe tương tự xe mô tô thực hiện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mức xử phạt với lỗi không thực hiện sang tên xe đã được quy định rất rõ, việc xử phạt áp dụng đối với cả chủ phương tiện là cá nhân hoặc tổ chức. Mức phạt dao động từ 600.000 đồng đến 800.000 đối với chủ phương tiện xe là cá nhân và từ 800.000 đồng đến 1.200.000 đối với chủ phương tiện xe là tổ chức.</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lastRenderedPageBreak/>
        <w:t>Câu 4</w:t>
      </w:r>
      <w:r w:rsidRPr="00171355">
        <w:rPr>
          <w:rFonts w:ascii="Times New Roman" w:eastAsia="Times New Roman" w:hAnsi="Times New Roman"/>
          <w:b/>
          <w:bCs/>
          <w:color w:val="000000" w:themeColor="text1"/>
          <w:sz w:val="28"/>
          <w:szCs w:val="28"/>
          <w:lang w:val="nl-NL"/>
        </w:rPr>
        <w:t>8.</w:t>
      </w:r>
      <w:r w:rsidRPr="00171355">
        <w:rPr>
          <w:rFonts w:ascii="Times New Roman" w:eastAsia="Times New Roman" w:hAnsi="Times New Roman"/>
          <w:color w:val="000000" w:themeColor="text1"/>
          <w:sz w:val="28"/>
          <w:szCs w:val="28"/>
          <w:lang w:val="nl-NL"/>
        </w:rPr>
        <w:t xml:space="preserve"> </w:t>
      </w:r>
      <w:r w:rsidRPr="00171355">
        <w:rPr>
          <w:rFonts w:ascii="Times New Roman" w:eastAsia="Times New Roman" w:hAnsi="Times New Roman"/>
          <w:b/>
          <w:bCs/>
          <w:color w:val="000000" w:themeColor="text1"/>
          <w:sz w:val="28"/>
          <w:szCs w:val="28"/>
          <w:lang w:val="nl-NL"/>
        </w:rPr>
        <w:t xml:space="preserve">T tham gia giao thông do vượt đèn đỏ nên bị cảnh sát giao thông yêu cầu dừng xe và kiểm tra giấy tờ. Do tự ý thay đổi màu sơn của xe không đúng với màu sơn ghi trong Giấy đăng ký xe, nên T đã bị lập biên bản cho 02 lỗi trên. Xin hỏi, lỗi tự ý thay đổi màu sơn của xe không đúng với màu sơn ghi trong Giấy đăng ký xe bị xử phạt như thế nào?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w:t>
      </w:r>
      <w:hyperlink r:id="rId30" w:tgtFrame="_blank" w:history="1">
        <w:r w:rsidRPr="00171355">
          <w:rPr>
            <w:rFonts w:ascii="Times New Roman" w:eastAsia="Times New Roman" w:hAnsi="Times New Roman"/>
            <w:color w:val="000000" w:themeColor="text1"/>
            <w:sz w:val="28"/>
            <w:szCs w:val="28"/>
            <w:lang w:val="nl-NL"/>
          </w:rPr>
          <w:t>khoản 1 Điều 30 Nghị định 100/2019/NĐ-CP</w:t>
        </w:r>
      </w:hyperlink>
      <w:r w:rsidRPr="00171355">
        <w:rPr>
          <w:rFonts w:ascii="Times New Roman" w:eastAsia="Times New Roman" w:hAnsi="Times New Roman"/>
          <w:color w:val="000000" w:themeColor="text1"/>
          <w:sz w:val="28"/>
          <w:szCs w:val="28"/>
          <w:lang w:val="nl-NL"/>
        </w:rPr>
        <w:t> quy định về xử phạt chủ phương tiện vi phạm quy định liên quan đến giao thông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tự ý thay đổi màu xe máy không thực hiện đăng ký lại giấy chứng nhận đăng ký xe có thể sẽ bị phạt với mức phạt tiền từ 100.000 đồng đến 200.000 đồng đối với cá nhân, từ 200.000 đồng đến 400.000 đồng đối với tổ chức.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31" w:tgtFrame="_blank" w:history="1">
        <w:r w:rsidRPr="00171355">
          <w:rPr>
            <w:rFonts w:ascii="Times New Roman" w:eastAsia="Times New Roman" w:hAnsi="Times New Roman"/>
            <w:color w:val="000000" w:themeColor="text1"/>
            <w:sz w:val="28"/>
            <w:szCs w:val="28"/>
            <w:lang w:val="nl-NL"/>
          </w:rPr>
          <w:t>khoản 16 Điều 30 Nghị định 100/2019/NĐ-CP</w:t>
        </w:r>
      </w:hyperlink>
      <w:r w:rsidRPr="00171355">
        <w:rPr>
          <w:rFonts w:ascii="Times New Roman" w:eastAsia="Times New Roman" w:hAnsi="Times New Roman"/>
          <w:color w:val="000000" w:themeColor="text1"/>
          <w:sz w:val="28"/>
          <w:szCs w:val="28"/>
          <w:lang w:val="nl-NL"/>
        </w:rPr>
        <w:t> (được bổ sung bởi </w:t>
      </w:r>
      <w:hyperlink r:id="rId32" w:tgtFrame="_blank" w:history="1">
        <w:r w:rsidRPr="00171355">
          <w:rPr>
            <w:rFonts w:ascii="Times New Roman" w:eastAsia="Times New Roman" w:hAnsi="Times New Roman"/>
            <w:color w:val="000000" w:themeColor="text1"/>
            <w:sz w:val="28"/>
            <w:szCs w:val="28"/>
            <w:lang w:val="nl-NL"/>
          </w:rPr>
          <w:t>điểm s khoản 17 Điều 2 Nghị định 123/2021/NĐ-CP</w:t>
        </w:r>
      </w:hyperlink>
      <w:r w:rsidRPr="00171355">
        <w:rPr>
          <w:rFonts w:ascii="Times New Roman" w:eastAsia="Times New Roman" w:hAnsi="Times New Roman"/>
          <w:color w:val="000000" w:themeColor="text1"/>
          <w:sz w:val="28"/>
          <w:szCs w:val="28"/>
          <w:lang w:val="nl-NL"/>
        </w:rPr>
        <w:t>) quy định về các biện pháp khắc phục hậu quả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"16. Ngoài việc bị áp dụng hình thức xử phạt, cá nhân, tổ chức thực hiện hành vi vi phạm còn bị áp dụng các biện pháp khắc phục hậu quả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1; điểm m khoản 7 Điều này buộc phải khôi phục lại nhãn hiệu, màu sơn ghi trong Giấy đăng ký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171355">
        <w:rPr>
          <w:rFonts w:ascii="Times New Roman" w:eastAsia="Times New Roman" w:hAnsi="Times New Roman"/>
          <w:i/>
          <w:iCs/>
          <w:color w:val="000000" w:themeColor="text1"/>
          <w:spacing w:val="-2"/>
          <w:sz w:val="28"/>
          <w:szCs w:val="28"/>
          <w:lang w:val="nl-NL"/>
        </w:rPr>
        <w:t>b) Thực hiện hành vi quy định tại điểm a khoản 2 Điều này buộc phải thay thế thiết bị đủ tiêu chuẩn an toàn kỹ thuật theo quy định (lắp đúng loại kính an toàn);</w:t>
      </w:r>
    </w:p>
    <w:p w:rsidR="00CB4075" w:rsidRPr="00FF5772" w:rsidRDefault="00CB4075" w:rsidP="00134D06">
      <w:pPr>
        <w:spacing w:before="120" w:after="0" w:line="264" w:lineRule="auto"/>
        <w:ind w:firstLine="720"/>
        <w:jc w:val="both"/>
        <w:rPr>
          <w:rFonts w:ascii="Times New Roman Italic" w:eastAsia="Times New Roman" w:hAnsi="Times New Roman Italic"/>
          <w:color w:val="000000" w:themeColor="text1"/>
          <w:spacing w:val="-6"/>
          <w:sz w:val="28"/>
          <w:szCs w:val="28"/>
          <w:lang w:val="nl-NL"/>
        </w:rPr>
      </w:pPr>
      <w:r w:rsidRPr="00FF5772">
        <w:rPr>
          <w:rFonts w:ascii="Times New Roman Italic" w:eastAsia="Times New Roman" w:hAnsi="Times New Roman Italic"/>
          <w:i/>
          <w:iCs/>
          <w:color w:val="000000" w:themeColor="text1"/>
          <w:spacing w:val="-6"/>
          <w:sz w:val="28"/>
          <w:szCs w:val="28"/>
          <w:lang w:val="nl-NL"/>
        </w:rPr>
        <w:t>c) Thực hiện hành vi quy định tại khoản 4a, điểm g khoản 8 Điều này buộc phải thực hiện đúng quy định về biển số, quy định về kẻ chữ trên thành xe và cửa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d) Thực hiện hành vi quy định tại điểm a, điểm e, điểm g khoản 9 Điều này buộc phải khôi phục lại hình dáng, kích thước, tình trạng an toàn kỹ thuật ban đầu của xe và đăng kiểm lại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 xml:space="preserve">đ)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w:t>
      </w:r>
      <w:r w:rsidRPr="00171355">
        <w:rPr>
          <w:rFonts w:ascii="Times New Roman" w:eastAsia="Times New Roman" w:hAnsi="Times New Roman"/>
          <w:i/>
          <w:iCs/>
          <w:color w:val="000000" w:themeColor="text1"/>
          <w:sz w:val="28"/>
          <w:szCs w:val="28"/>
          <w:lang w:val="nl-NL"/>
        </w:rPr>
        <w:lastRenderedPageBreak/>
        <w:t>ghi trong Giấy chứng nhận kiểm định an toàn kỹ thuật và bảo vệ môi trường theo quy định hiện hành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e) Thực hiện hành vi vi phạm quy định tại điểm g, điểm h, điểm i khoản 7; điểm c khoản 8; điểm d, điểm đ khoản 9; điểm a khoản 10; khoản 11; khoản 12; khoản 13; khoản 14 Điều này nếu gây hư hại cầu, đường phải khôi phục lại tình trạng ban đầu đã bị thay đổi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g) Thực hiện hành vi vi phạm quy định tại điểm b khoản 4; điểm e, điểm g khoản 5; điểm c, điểm d, điểm l khoản 7; điểm b khoản 10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hành vi tự ý thay đổi màu xe máy tham gia giao thông ngoài bị xử phạt tiền theo mức phạt nêu trên thì còn bị buộc áp dụng biện pháp khắc phục hậu quả là phải khôi phục lại màu sơn ghi trong Giấy đăng ký xe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4</w:t>
      </w:r>
      <w:r w:rsidRPr="00171355">
        <w:rPr>
          <w:rFonts w:ascii="Times New Roman" w:eastAsia="Times New Roman" w:hAnsi="Times New Roman"/>
          <w:b/>
          <w:color w:val="000000" w:themeColor="text1"/>
          <w:sz w:val="28"/>
          <w:szCs w:val="28"/>
          <w:lang w:val="nl-NL"/>
        </w:rPr>
        <w:t xml:space="preserve">9. Chị H đi xe khách từ L.C xuống H.N. Do bắt khách dọc đường nên số lượng người trên xe bị quá tải. Đi được ½ đường, lái xe và phụ xe đã chuyển chị H và một số hành khách sang một xe khác đi cùng chiều và gửi tiền xe cho xe khách đó. Chị H không đồng ý với hành động sang nhượng khách dọc đường cho xe khác như vậy. Xin hỏi việc </w:t>
      </w:r>
      <w:r w:rsidRPr="00171355">
        <w:rPr>
          <w:rFonts w:ascii="Times New Roman" w:eastAsia="Times New Roman" w:hAnsi="Times New Roman"/>
          <w:b/>
          <w:bCs/>
          <w:color w:val="000000" w:themeColor="text1"/>
          <w:sz w:val="28"/>
          <w:szCs w:val="28"/>
          <w:lang w:val="nl-NL"/>
        </w:rPr>
        <w:t>tự ý sang nhượng hành khách thì lái xe và phụ xe đó có bị xử phạt không?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a Khoản 1 Điều 68 </w:t>
      </w:r>
      <w:hyperlink r:id="rId33" w:tgtFrame="_blank" w:history="1">
        <w:r w:rsidRPr="00171355">
          <w:rPr>
            <w:rFonts w:ascii="Times New Roman" w:eastAsia="Times New Roman" w:hAnsi="Times New Roman"/>
            <w:color w:val="000000" w:themeColor="text1"/>
            <w:sz w:val="28"/>
            <w:szCs w:val="28"/>
            <w:lang w:val="nl-NL"/>
          </w:rPr>
          <w:t>Luật giao thông đường bộ năm 2008</w:t>
        </w:r>
      </w:hyperlink>
      <w:r w:rsidRPr="00171355">
        <w:rPr>
          <w:rFonts w:ascii="Times New Roman" w:eastAsia="Times New Roman" w:hAnsi="Times New Roman"/>
          <w:color w:val="000000" w:themeColor="text1"/>
          <w:sz w:val="28"/>
          <w:szCs w:val="28"/>
          <w:lang w:val="nl-NL"/>
        </w:rPr>
        <w:t> quy định về nghĩa vụ vận tải hành khách bằng xe ô tô của n</w:t>
      </w:r>
      <w:r w:rsidRPr="00171355">
        <w:rPr>
          <w:rFonts w:ascii="Times New Roman" w:eastAsia="Times New Roman" w:hAnsi="Times New Roman"/>
          <w:iCs/>
          <w:color w:val="000000" w:themeColor="text1"/>
          <w:sz w:val="28"/>
          <w:szCs w:val="28"/>
          <w:lang w:val="nl-NL"/>
        </w:rPr>
        <w:t>gười vận tải, người lái xe khách phải chấp hành là đón, trả hành khách đúng nơi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Do đó,trường hợp lái xe và phụ xe tự ý chuyển chị H sang một xe khách khác mà không được sự đồng ý của chị là trái với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điểm b Khoản 5, điểm a Khoản 8 Điều 23 Nghị định 100/2019/NĐ-CP  về mức xử phạt đối với hành vi sang nhượng hành khách của lái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23. Xử phạt người điều khiển xe ô tô chở hành khách, ô tô chở người vi phạm quy định về vận tải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5.Phạt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b)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lastRenderedPageBreak/>
        <w:t>8.Ngoài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Khoản 5; Khoản 6;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Bên cạnh đó theo quy định tại điểm a Khoản 4 Điều 31 Nghị định 100/2019/NĐ-CP về xử phạt hành vi sang nhượng hành khách của nhân viên phục vụ trên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31. Xử phạt nhân viên phục vụ trên xe buýt, xe vận chuyển hành khách theo tuyến cố định, xe vận chuyển hành khách theo hợp đồng, xe vận chuyển khách du lịch vi phạm quy định về trật tự an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4.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bCs/>
          <w:color w:val="000000" w:themeColor="text1"/>
          <w:sz w:val="28"/>
          <w:szCs w:val="28"/>
          <w:lang w:val="nl-NL"/>
        </w:rPr>
        <w:t>Như vậy</w:t>
      </w:r>
      <w:r w:rsidRPr="00171355">
        <w:rPr>
          <w:rFonts w:ascii="Times New Roman" w:eastAsia="Times New Roman" w:hAnsi="Times New Roman"/>
          <w:b/>
          <w:bCs/>
          <w:color w:val="000000" w:themeColor="text1"/>
          <w:sz w:val="28"/>
          <w:szCs w:val="28"/>
          <w:lang w:val="nl-NL"/>
        </w:rPr>
        <w:t>,</w:t>
      </w:r>
      <w:r w:rsidRPr="00171355">
        <w:rPr>
          <w:rFonts w:ascii="Times New Roman" w:eastAsia="Times New Roman" w:hAnsi="Times New Roman"/>
          <w:color w:val="000000" w:themeColor="text1"/>
          <w:sz w:val="28"/>
          <w:szCs w:val="28"/>
          <w:lang w:val="nl-NL"/>
        </w:rPr>
        <w:t> trong trường hợp này, người lái xe xe khách chạy tuyến cố định bị xử phạt từ 1.000.000 đồng đến 2.000.000 đồng và bị tước quyền sử dụng giấy phép lái xe từ 01 tháng đến 03 tháng; Phụ xe xe khách bị xử phạt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50</w:t>
      </w:r>
      <w:r w:rsidRPr="00171355">
        <w:rPr>
          <w:rFonts w:ascii="Times New Roman" w:eastAsia="Times New Roman" w:hAnsi="Times New Roman"/>
          <w:b/>
          <w:color w:val="000000" w:themeColor="text1"/>
          <w:sz w:val="28"/>
          <w:szCs w:val="28"/>
          <w:lang w:val="nl-NL"/>
        </w:rPr>
        <w:t xml:space="preserve">. </w:t>
      </w:r>
      <w:bookmarkStart w:id="286" w:name="dieu_32"/>
      <w:r w:rsidRPr="00171355">
        <w:rPr>
          <w:rFonts w:ascii="Times New Roman" w:eastAsia="Times New Roman" w:hAnsi="Times New Roman"/>
          <w:b/>
          <w:color w:val="000000" w:themeColor="text1"/>
          <w:sz w:val="28"/>
          <w:szCs w:val="28"/>
          <w:lang w:val="nl-NL"/>
        </w:rPr>
        <w:t>Hành khách đi xe vi phạm quy định về trật tự an toàn giao thông</w:t>
      </w:r>
      <w:bookmarkEnd w:id="286"/>
      <w:r w:rsidRPr="00171355">
        <w:rPr>
          <w:rFonts w:ascii="Times New Roman" w:eastAsia="Times New Roman" w:hAnsi="Times New Roman"/>
          <w:b/>
          <w:color w:val="000000" w:themeColor="text1"/>
          <w:sz w:val="28"/>
          <w:szCs w:val="28"/>
          <w:lang w:val="nl-NL"/>
        </w:rPr>
        <w:t xml:space="preserve">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7" w:name="khoan_32_1"/>
      <w:r w:rsidRPr="00171355">
        <w:rPr>
          <w:rFonts w:ascii="Times New Roman" w:eastAsia="Times New Roman" w:hAnsi="Times New Roman"/>
          <w:color w:val="000000" w:themeColor="text1"/>
          <w:sz w:val="28"/>
          <w:szCs w:val="28"/>
          <w:lang w:val="nl-NL"/>
        </w:rPr>
        <w:t>Điều 32, Nghị định 100/2019/NĐ-CP quy định phạt tiền từ 50.000 đồng đến 100.000 đồng đối với một trong các hành vi vi phạm sau đây:</w:t>
      </w:r>
      <w:bookmarkEnd w:id="287"/>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8" w:name="diem_32_1_a"/>
      <w:r w:rsidRPr="00171355">
        <w:rPr>
          <w:rFonts w:ascii="Times New Roman" w:eastAsia="Times New Roman" w:hAnsi="Times New Roman"/>
          <w:color w:val="000000" w:themeColor="text1"/>
          <w:sz w:val="28"/>
          <w:szCs w:val="28"/>
          <w:lang w:val="nl-NL"/>
        </w:rPr>
        <w:t>- Không chấp hành hướng dẫn của lái xe, nhân viên phục vụ trên xe về các quy định bảo đảm trật tự, an toàn giao thông;</w:t>
      </w:r>
      <w:bookmarkEnd w:id="288"/>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9" w:name="diem_32_1_b"/>
      <w:r w:rsidRPr="00171355">
        <w:rPr>
          <w:rFonts w:ascii="Times New Roman" w:eastAsia="Times New Roman" w:hAnsi="Times New Roman"/>
          <w:color w:val="000000" w:themeColor="text1"/>
          <w:sz w:val="28"/>
          <w:szCs w:val="28"/>
          <w:lang w:val="nl-NL"/>
        </w:rPr>
        <w:t>- Gây mất trật tự trên xe.</w:t>
      </w:r>
      <w:bookmarkEnd w:id="28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0" w:name="khoan_32_2"/>
      <w:r w:rsidRPr="00171355">
        <w:rPr>
          <w:rFonts w:ascii="Times New Roman" w:eastAsia="Times New Roman" w:hAnsi="Times New Roman"/>
          <w:color w:val="000000" w:themeColor="text1"/>
          <w:sz w:val="28"/>
          <w:szCs w:val="28"/>
          <w:lang w:val="nl-NL"/>
        </w:rPr>
        <w:t xml:space="preserve"> Phạt tiền từ 300.000 đồng đến 400.000 đồng đối với một trong các hành vi vi phạm sau đây:</w:t>
      </w:r>
      <w:bookmarkEnd w:id="29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1" w:name="diem_32_2_a"/>
      <w:r w:rsidRPr="00171355">
        <w:rPr>
          <w:rFonts w:ascii="Times New Roman" w:eastAsia="Times New Roman" w:hAnsi="Times New Roman"/>
          <w:color w:val="000000" w:themeColor="text1"/>
          <w:sz w:val="28"/>
          <w:szCs w:val="28"/>
          <w:lang w:val="nl-NL"/>
        </w:rPr>
        <w:t>- Mang hóa chất độc hại, chất dễ cháy, nổ, hàng nguy hiểm hoặc hàng cấm lưu thông trên xe khách;</w:t>
      </w:r>
      <w:bookmarkEnd w:id="29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2" w:name="diem_32_2_b"/>
      <w:r w:rsidRPr="00171355">
        <w:rPr>
          <w:rFonts w:ascii="Times New Roman" w:eastAsia="Times New Roman" w:hAnsi="Times New Roman"/>
          <w:color w:val="000000" w:themeColor="text1"/>
          <w:sz w:val="28"/>
          <w:szCs w:val="28"/>
          <w:lang w:val="nl-NL"/>
        </w:rPr>
        <w:lastRenderedPageBreak/>
        <w:t>- Đu, bám vào thành xe; đứng, ngồi, nằm trên mui xe, nóc xe, trong khoang chở hành lý; tự ý mở cửa xe hoặc có hành vi khác không bảo đảm an toàn khi xe đang chạy.</w:t>
      </w:r>
      <w:bookmarkEnd w:id="29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3" w:name="khoan_32_3"/>
      <w:r w:rsidRPr="00171355">
        <w:rPr>
          <w:rFonts w:ascii="Times New Roman" w:eastAsia="Times New Roman" w:hAnsi="Times New Roman"/>
          <w:color w:val="000000" w:themeColor="text1"/>
          <w:sz w:val="28"/>
          <w:szCs w:val="28"/>
          <w:lang w:val="nl-NL"/>
        </w:rPr>
        <w:t>Phạt tiền từ 2.000.000 đồng đến 3.000.000 đồng đối với hành vi đe dọa, xâm phạm sức khỏe của người khác đi trên xe, lái xe, nhân viên phục vụ trên xe.</w:t>
      </w:r>
      <w:bookmarkEnd w:id="29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bookmarkStart w:id="294" w:name="khoan_32_4"/>
      <w:r w:rsidRPr="00171355">
        <w:rPr>
          <w:rFonts w:ascii="Times New Roman" w:eastAsia="Times New Roman" w:hAnsi="Times New Roman"/>
          <w:color w:val="000000" w:themeColor="text1"/>
          <w:spacing w:val="-4"/>
          <w:sz w:val="28"/>
          <w:szCs w:val="28"/>
          <w:lang w:val="nl-NL"/>
        </w:rPr>
        <w:t>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294"/>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51</w:t>
      </w:r>
      <w:r w:rsidRPr="00171355">
        <w:rPr>
          <w:rFonts w:ascii="Times New Roman" w:eastAsia="Times New Roman" w:hAnsi="Times New Roman"/>
          <w:b/>
          <w:color w:val="000000" w:themeColor="text1"/>
          <w:sz w:val="28"/>
          <w:szCs w:val="28"/>
          <w:lang w:val="nl-NL"/>
        </w:rPr>
        <w:t>. Khi tham gia giao thông, n</w:t>
      </w:r>
      <w:r w:rsidRPr="00171355">
        <w:rPr>
          <w:rFonts w:ascii="Times New Roman" w:hAnsi="Times New Roman"/>
          <w:b/>
          <w:bCs/>
          <w:color w:val="000000" w:themeColor="text1"/>
          <w:sz w:val="28"/>
          <w:szCs w:val="28"/>
        </w:rPr>
        <w:t>gười điều khiển máy kéo (kể cả rơ moóc được kéo theo), xe máy chuyên dùng</w:t>
      </w:r>
      <w:r w:rsidRPr="00171355">
        <w:rPr>
          <w:rFonts w:ascii="Times New Roman" w:hAnsi="Times New Roman"/>
          <w:b/>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điểm b khoản 1 Điều 19 Nghị định 100/2019/NĐ-CP, khi tham gia giao thông, n</w:t>
      </w:r>
      <w:r w:rsidRPr="00171355">
        <w:rPr>
          <w:rFonts w:ascii="Times New Roman" w:hAnsi="Times New Roman"/>
          <w:bCs/>
          <w:color w:val="000000" w:themeColor="text1"/>
          <w:sz w:val="28"/>
          <w:szCs w:val="28"/>
        </w:rPr>
        <w:t>gười điều khiển máy kéo (kể cả rơ moóc được kéo theo), xe máy chuyên dùng</w:t>
      </w:r>
      <w:r w:rsidRPr="00171355">
        <w:rPr>
          <w:rFonts w:ascii="Times New Roman" w:hAnsi="Times New Roman"/>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phạt tiền từ 300.000 đồng đến 400.000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hAnsi="Times New Roman"/>
          <w:color w:val="000000" w:themeColor="text1"/>
          <w:sz w:val="28"/>
          <w:szCs w:val="28"/>
        </w:rPr>
        <w:t xml:space="preserve">Đồng thời, theo quy định tại khoản 4 </w:t>
      </w:r>
      <w:r w:rsidRPr="00171355">
        <w:rPr>
          <w:rFonts w:ascii="Times New Roman" w:eastAsia="Times New Roman" w:hAnsi="Times New Roman"/>
          <w:color w:val="000000" w:themeColor="text1"/>
          <w:sz w:val="28"/>
          <w:szCs w:val="28"/>
          <w:lang w:val="nl-NL"/>
        </w:rPr>
        <w:t>Điều 19 Nghị định 100/2019/NĐ-CP, ngoài việc bị áp dụng hình thức xử phạt tiền, người điều khiển phương tiện thực hiện hành vi vi phạm còn bị áp dụng biện pháp khắc phục hậu quả: buộc phải lắp đầy đủ thiết bị hoặc thay thế thiết bị đủ tiêu chuẩn an toàn kỹ thuật hoặc khôi phục lại tính năng kỹ thuật của thiết bị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2.  Trong quá trình đi tập thể dục sáng sớm, người dân ở khu phố tôi phát hiện một chiếc xe tải chạy lại đổ đất, đá ra đường phố của khu phố của chúng tôi. Chúng tôi đã báo chính quyền xử lý. Hỏi n</w:t>
      </w:r>
      <w:r w:rsidRPr="00171355">
        <w:rPr>
          <w:rFonts w:ascii="Times New Roman" w:hAnsi="Times New Roman"/>
          <w:b/>
          <w:bCs/>
          <w:color w:val="000000" w:themeColor="text1"/>
          <w:sz w:val="28"/>
          <w:szCs w:val="28"/>
        </w:rPr>
        <w:t xml:space="preserve">gười điều khiển xe thực hiện hành vi đổ trái phép rác, đất, cát, đá, vật liệu, chất thải ra đường phố </w:t>
      </w:r>
      <w:r w:rsidRPr="00171355">
        <w:rPr>
          <w:rFonts w:ascii="Times New Roman" w:hAnsi="Times New Roman"/>
          <w:b/>
          <w:color w:val="000000" w:themeColor="text1"/>
          <w:sz w:val="28"/>
          <w:szCs w:val="28"/>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khoản 4 Điều 20 Nghị định 100/2019/NĐ-CP, n</w:t>
      </w:r>
      <w:r w:rsidRPr="00171355">
        <w:rPr>
          <w:rFonts w:ascii="Times New Roman" w:hAnsi="Times New Roman"/>
          <w:bCs/>
          <w:color w:val="000000" w:themeColor="text1"/>
          <w:sz w:val="28"/>
          <w:szCs w:val="28"/>
        </w:rPr>
        <w:t>gười điều khiển xe thực hiện hành vi đổ trái phép rác, đất, cát, đá, vật liệu, chất thải ra đường phố</w:t>
      </w:r>
      <w:r w:rsidRPr="00171355">
        <w:rPr>
          <w:rFonts w:ascii="Times New Roman" w:hAnsi="Times New Roman"/>
          <w:color w:val="000000" w:themeColor="text1"/>
          <w:sz w:val="28"/>
          <w:szCs w:val="28"/>
        </w:rPr>
        <w:t xml:space="preserve"> bị phạt tiền từ 10.000.000 đồng đến 15.000.000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Ngoài ra, theo quy đinh tại khoản 5, khoản 6 </w:t>
      </w:r>
      <w:r w:rsidRPr="00171355">
        <w:rPr>
          <w:rFonts w:ascii="Times New Roman" w:eastAsia="Times New Roman" w:hAnsi="Times New Roman"/>
          <w:color w:val="000000" w:themeColor="text1"/>
          <w:sz w:val="28"/>
          <w:szCs w:val="28"/>
          <w:lang w:val="nl-NL"/>
        </w:rPr>
        <w:t xml:space="preserve">Điều 20 Nghị định 100/2019/NĐ-CP, họ còn bị tước quyền sử dụng Giấy phép lái xe từ 01 tháng </w:t>
      </w:r>
      <w:r w:rsidRPr="00171355">
        <w:rPr>
          <w:rFonts w:ascii="Times New Roman" w:eastAsia="Times New Roman" w:hAnsi="Times New Roman"/>
          <w:color w:val="000000" w:themeColor="text1"/>
          <w:sz w:val="28"/>
          <w:szCs w:val="28"/>
          <w:lang w:val="nl-NL"/>
        </w:rPr>
        <w:lastRenderedPageBreak/>
        <w:t xml:space="preserve">đến 03 tháng và áp dụng các biện pháp khắc phục hậu quả: </w:t>
      </w:r>
      <w:r w:rsidRPr="00171355">
        <w:rPr>
          <w:rFonts w:ascii="Times New Roman" w:hAnsi="Times New Roman"/>
          <w:color w:val="000000" w:themeColor="text1"/>
          <w:sz w:val="28"/>
          <w:szCs w:val="28"/>
        </w:rPr>
        <w:t>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3.  Cháu tôi năm nay mới 17 tuổi nhưng lại mượn ô tô của tôi để lái, tham gia giao thông. Hỏi hành vi lái xe ô tô của cháu tôi</w:t>
      </w:r>
      <w:r w:rsidRPr="00171355">
        <w:rPr>
          <w:rFonts w:ascii="Times New Roman" w:hAnsi="Times New Roman"/>
          <w:b/>
          <w:color w:val="000000" w:themeColor="text1"/>
          <w:sz w:val="28"/>
          <w:szCs w:val="28"/>
        </w:rPr>
        <w:t xml:space="preserve">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Hành vi của cháu bạn là hành vi điều khiển xe ô tô tham gia giao thông khi chưa đủ tuổi cho phép. Theo quy định tại khoản 6 Điều 21 Nghị định 100/2019/NĐ-CP (được sửa đổi, bổ sung bởi khoản 11 Điều 2 Nghị định 123/2021) thì người từ đủ 16 tuổi đến dưới 18 tuổi điều khiển xe ô tô, máy kéo, các loại xe tương tự xe ô tô sẽ bị phạt tiền từ </w:t>
      </w:r>
      <w:r w:rsidRPr="00171355">
        <w:rPr>
          <w:rFonts w:ascii="Times New Roman" w:hAnsi="Times New Roman"/>
          <w:color w:val="000000" w:themeColor="text1"/>
          <w:sz w:val="28"/>
          <w:szCs w:val="28"/>
          <w:lang w:val="vi-VN" w:eastAsia="vi-VN"/>
        </w:rPr>
        <w:t>2.000.000 đồng đến 4.000.000 đồng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4. N</w:t>
      </w:r>
      <w:r w:rsidRPr="00171355">
        <w:rPr>
          <w:rFonts w:ascii="Times New Roman" w:hAnsi="Times New Roman"/>
          <w:b/>
          <w:color w:val="000000" w:themeColor="text1"/>
          <w:sz w:val="28"/>
          <w:szCs w:val="28"/>
          <w:lang w:val="vi-VN" w:eastAsia="vi-VN"/>
        </w:rPr>
        <w:t>gười điều khiển xe ô tô, máy kéo và các loại xe tương tự xe ô tô</w:t>
      </w:r>
      <w:r w:rsidRPr="00171355">
        <w:rPr>
          <w:rFonts w:ascii="Times New Roman" w:hAnsi="Times New Roman"/>
          <w:b/>
          <w:color w:val="000000" w:themeColor="text1"/>
          <w:sz w:val="28"/>
          <w:szCs w:val="28"/>
          <w:lang w:eastAsia="vi-VN"/>
        </w:rPr>
        <w:t xml:space="preserve"> s</w:t>
      </w:r>
      <w:r w:rsidRPr="00171355">
        <w:rPr>
          <w:rFonts w:ascii="Times New Roman" w:hAnsi="Times New Roman"/>
          <w:b/>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c khoản 8 và điểm b khoản 10 Điều 21 Nghị định 100/2019/NĐ-CP (được sửa đổi, bổ sung bởi khoản 11 Điều 2 Nghị định 123/2021) thì, người </w:t>
      </w:r>
      <w:r w:rsidRPr="00171355">
        <w:rPr>
          <w:rFonts w:ascii="Times New Roman" w:hAnsi="Times New Roman"/>
          <w:color w:val="000000" w:themeColor="text1"/>
          <w:sz w:val="28"/>
          <w:szCs w:val="28"/>
          <w:lang w:val="vi-VN" w:eastAsia="vi-VN"/>
        </w:rPr>
        <w:t>điều khiển xe ô tô, máy kéo và các loại xe tương tự xe ô tô</w:t>
      </w:r>
      <w:r w:rsidRPr="00171355">
        <w:rPr>
          <w:rFonts w:ascii="Times New Roman" w:hAnsi="Times New Roman"/>
          <w:color w:val="000000" w:themeColor="text1"/>
          <w:sz w:val="28"/>
          <w:szCs w:val="28"/>
          <w:lang w:eastAsia="vi-VN"/>
        </w:rPr>
        <w:t xml:space="preserve"> s</w:t>
      </w:r>
      <w:r w:rsidRPr="00171355">
        <w:rPr>
          <w:rFonts w:ascii="Times New Roman" w:hAnsi="Times New Roman"/>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color w:val="000000" w:themeColor="text1"/>
          <w:sz w:val="28"/>
          <w:szCs w:val="28"/>
          <w:lang w:eastAsia="vi-VN"/>
        </w:rPr>
        <w:t xml:space="preserve"> sẽ bị phạt tiền từ 5.000.000 đồng đến 7.000.000 đồng. Ngoài việc bị phạt tiền, họ còn bị tước quyền sử dụng </w:t>
      </w:r>
      <w:r w:rsidRPr="00171355">
        <w:rPr>
          <w:rFonts w:ascii="Times New Roman" w:hAnsi="Times New Roman"/>
          <w:color w:val="000000" w:themeColor="text1"/>
          <w:sz w:val="28"/>
          <w:szCs w:val="28"/>
          <w:lang w:val="vi-VN" w:eastAsia="vi-VN"/>
        </w:rPr>
        <w:t>Giấy phép lái xe được cấp mới nhất trong hệ thống thông tin quản lý Giấy phép lái xe từ 01 tháng đến 03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5. Trường hợp người điều khiển </w:t>
      </w:r>
      <w:r w:rsidRPr="00171355">
        <w:rPr>
          <w:rFonts w:ascii="Times New Roman" w:hAnsi="Times New Roman"/>
          <w:b/>
          <w:color w:val="000000" w:themeColor="text1"/>
          <w:sz w:val="28"/>
          <w:szCs w:val="28"/>
          <w:lang w:val="vi-VN" w:eastAsia="vi-VN"/>
        </w:rPr>
        <w:t>xe ô tô, máy kéo và các loại xe tương tự xe ô tô</w:t>
      </w:r>
      <w:r w:rsidRPr="00171355">
        <w:rPr>
          <w:rFonts w:ascii="Times New Roman" w:hAnsi="Times New Roman"/>
          <w:b/>
          <w:color w:val="000000" w:themeColor="text1"/>
          <w:sz w:val="28"/>
          <w:szCs w:val="28"/>
          <w:lang w:eastAsia="vi-VN"/>
        </w:rPr>
        <w:t xml:space="preserve"> sử dụng Giấy phép lái xe không hợp lệ, không do cơ quan có thẩm quyền cấp</w:t>
      </w:r>
      <w:r w:rsidRPr="00171355">
        <w:rPr>
          <w:rFonts w:ascii="Times New Roman" w:hAnsi="Times New Roman"/>
          <w:b/>
          <w:color w:val="000000" w:themeColor="text1"/>
          <w:sz w:val="28"/>
          <w:szCs w:val="28"/>
          <w:lang w:val="vi-VN" w:eastAsia="vi-VN"/>
        </w:rPr>
        <w:t xml:space="preserve">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9 và điểm a khoản 10 Điều 21 Nghị định 100/2019/NĐ-CP (được sửa đổi, bổ sung bởi khoản 11 Điều 2 Nghị định 123/2021) thì trường hợp người điều khiển xe ô tô, máy kéo và các loại xe tương tự xe ô tô mà sử dụng Giấy phép lái xe không do cơ quan có thẩm quyền cấp thì sẽ bị phạt tiền từ 10.000.000 đồng đến 12.000.000 đồng, ngoài ra còn bị tịch thu </w:t>
      </w:r>
      <w:r w:rsidRPr="00171355">
        <w:rPr>
          <w:rFonts w:ascii="Times New Roman" w:hAnsi="Times New Roman"/>
          <w:color w:val="000000" w:themeColor="text1"/>
          <w:sz w:val="28"/>
          <w:szCs w:val="28"/>
        </w:rPr>
        <w:lastRenderedPageBreak/>
        <w:t>Giấy phép lái xe không do cơ quan có thẩm quyền cấp, Giấy phép lái xe không hợp lệ.</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6. Khi tôi đi ô tô khách chạy tuyến Hà Nội – Quảng Bình (khoảng cách trên 300km) thường bắt gặp tình trạng, người điều khiển xe ô tô chở hành khách loại xe 45 chỗ nhưng lại chở quá số người quy định, xe nhồi nhét rất đông, chật chội. Hỏi hành vi của người điều khiển xe khách loại 45 chỗ đó có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bookmarkStart w:id="295" w:name="khoan_23_4"/>
      <w:r w:rsidRPr="00171355">
        <w:rPr>
          <w:rFonts w:ascii="Times New Roman" w:hAnsi="Times New Roman"/>
          <w:color w:val="000000" w:themeColor="text1"/>
          <w:sz w:val="28"/>
          <w:szCs w:val="28"/>
        </w:rPr>
        <w:t xml:space="preserve">Tại khoản 4 Điều 23 Nghị định 100/2019/NĐ-CP quy định: </w:t>
      </w:r>
      <w:r w:rsidRPr="00171355">
        <w:rPr>
          <w:rFonts w:ascii="Times New Roman" w:hAnsi="Times New Roman"/>
          <w:i/>
          <w:color w:val="000000" w:themeColor="text1"/>
          <w:sz w:val="28"/>
          <w:szCs w:val="28"/>
        </w:rPr>
        <w:t>“Phạt tiền từ 1.000.000 đồng đến 2.000.000 đồng trên mỗi người vượt quá quy định được phép chở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r w:rsidRPr="00171355">
        <w:rPr>
          <w:rFonts w:ascii="Times New Roman" w:hAnsi="Times New Roman"/>
          <w:color w:val="000000" w:themeColor="text1"/>
          <w:sz w:val="28"/>
          <w:szCs w:val="28"/>
        </w:rPr>
        <w:t>.</w:t>
      </w:r>
      <w:bookmarkEnd w:id="295"/>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Do đó, trường hợp này, nếu người điều khiển xe khách loại 45 chỗ đó đã chở quá từ 05 người trở lên thì họ sẽ bị phạt tiền từ 1.000.000 đồng đến 2.000.000 đồng trên mỗi người vượt quá nhưng tổng mức phạt tiền tối đa không vượt quá 40.000.000 đồng. Ngoài ra, theo quy định tại khoản 8 và khoản 9 Nghị định 100/2019/NĐ-CP, người điểu khiển xe khách đó còn bị tước quyền sử dụng Giấy phép lái xe từ 01 tháng đến 03 tháng (đối với trường hợp vượt trên 50% đến 100% số người quy định được phép chở của phương tiện) hoặc từ 03 tháng đến 05 tháng (đối với trường hợp vượt trên 100% số người quy định được phép chở của phương tiện); đồng thời, buộc phải bố trí phương tiện khác để chở số hành khách vượt quá quy định được phép chở của phương tiện.</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w:t>
      </w:r>
      <w:r w:rsidR="00792443" w:rsidRPr="00171355">
        <w:rPr>
          <w:rFonts w:ascii="Times New Roman" w:hAnsi="Times New Roman"/>
          <w:b/>
          <w:color w:val="000000" w:themeColor="text1"/>
          <w:sz w:val="28"/>
          <w:szCs w:val="28"/>
          <w:lang w:val="vi-VN"/>
        </w:rPr>
        <w:t xml:space="preserve"> 5</w:t>
      </w:r>
      <w:r w:rsidRPr="00171355">
        <w:rPr>
          <w:rFonts w:ascii="Times New Roman" w:hAnsi="Times New Roman"/>
          <w:b/>
          <w:color w:val="000000" w:themeColor="text1"/>
          <w:sz w:val="28"/>
          <w:szCs w:val="28"/>
        </w:rPr>
        <w:t xml:space="preserve">7. </w:t>
      </w:r>
      <w:r w:rsidRPr="00171355">
        <w:rPr>
          <w:rFonts w:ascii="Times New Roman" w:hAnsi="Times New Roman"/>
          <w:b/>
          <w:color w:val="000000" w:themeColor="text1"/>
          <w:sz w:val="28"/>
          <w:szCs w:val="28"/>
          <w:lang w:eastAsia="vi-VN"/>
        </w:rPr>
        <w:t>Người đ</w:t>
      </w:r>
      <w:r w:rsidRPr="00171355">
        <w:rPr>
          <w:rFonts w:ascii="Times New Roman" w:hAnsi="Times New Roman"/>
          <w:b/>
          <w:color w:val="000000" w:themeColor="text1"/>
          <w:sz w:val="28"/>
          <w:szCs w:val="28"/>
          <w:lang w:val="vi-VN" w:eastAsia="vi-VN"/>
        </w:rPr>
        <w:t>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đ khoản 6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12 Điều 2 Nghị định 123/2021</w:t>
      </w:r>
      <w:r w:rsidRPr="00171355">
        <w:rPr>
          <w:rFonts w:ascii="Times New Roman" w:eastAsia="Times New Roman" w:hAnsi="Times New Roman"/>
          <w:color w:val="000000" w:themeColor="text1"/>
          <w:sz w:val="28"/>
          <w:szCs w:val="28"/>
          <w:lang w:val="nl-NL"/>
        </w:rPr>
        <w:t xml:space="preserve">)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w:t>
      </w:r>
      <w:r w:rsidRPr="00171355">
        <w:rPr>
          <w:rFonts w:ascii="Times New Roman" w:hAnsi="Times New Roman"/>
          <w:color w:val="000000" w:themeColor="text1"/>
          <w:sz w:val="28"/>
          <w:szCs w:val="28"/>
          <w:lang w:val="vi-VN" w:eastAsia="vi-VN"/>
        </w:rPr>
        <w:lastRenderedPageBreak/>
        <w:t>thuật, trang thiết bị ngoại vi, các biện pháp khác làm sai lệch dữ liệu của thiết bị giám sát hành trình của xe ô tô</w:t>
      </w:r>
      <w:r w:rsidRPr="00171355">
        <w:rPr>
          <w:rFonts w:ascii="Times New Roman" w:hAnsi="Times New Roman"/>
          <w:color w:val="000000" w:themeColor="text1"/>
          <w:sz w:val="28"/>
          <w:szCs w:val="28"/>
          <w:lang w:eastAsia="vi-VN"/>
        </w:rPr>
        <w:t xml:space="preserve"> sẽ bị phạt tiền từ 3.000.000 đồng đến 5.000.000 đồng. Đồng thời, </w:t>
      </w:r>
      <w:r w:rsidRPr="00171355">
        <w:rPr>
          <w:rFonts w:ascii="Times New Roman" w:hAnsi="Times New Roman"/>
          <w:color w:val="000000" w:themeColor="text1"/>
          <w:sz w:val="28"/>
          <w:szCs w:val="28"/>
        </w:rPr>
        <w:t xml:space="preserve">theo quy đinh tại điểm a khoản 8 Điều 23 </w:t>
      </w:r>
      <w:r w:rsidRPr="00171355">
        <w:rPr>
          <w:rFonts w:ascii="Times New Roman" w:eastAsia="Times New Roman" w:hAnsi="Times New Roman"/>
          <w:color w:val="000000" w:themeColor="text1"/>
          <w:sz w:val="28"/>
          <w:szCs w:val="28"/>
          <w:lang w:val="nl-NL"/>
        </w:rPr>
        <w:t xml:space="preserve">Nghị định 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 xml:space="preserve">8. </w:t>
      </w:r>
      <w:r w:rsidRPr="00171355">
        <w:rPr>
          <w:rFonts w:ascii="Times New Roman" w:hAnsi="Times New Roman"/>
          <w:b/>
          <w:color w:val="000000" w:themeColor="text1"/>
          <w:sz w:val="28"/>
          <w:szCs w:val="28"/>
        </w:rPr>
        <w:t>Người điều khiển xe chở hành khách không có hoặc không gắn phù hiệu (biển hiệu) theo quy định hoặc có nhưng đã hết giá trị sử dụng hoặc sử dụng phù hiệu (biển hiệu) không do cơ quan có thẩm quyền cấp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7 và điểm a, điểm d khoản 8 </w:t>
      </w:r>
      <w:r w:rsidRPr="00171355">
        <w:rPr>
          <w:rFonts w:ascii="Times New Roman" w:eastAsia="Times New Roman" w:hAnsi="Times New Roman"/>
          <w:color w:val="000000" w:themeColor="text1"/>
          <w:sz w:val="28"/>
          <w:szCs w:val="28"/>
          <w:lang w:val="nl-NL"/>
        </w:rPr>
        <w:t xml:space="preserve">Nghị định 100/2019/NĐ-CP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w:t>
      </w:r>
      <w:r w:rsidRPr="00171355">
        <w:rPr>
          <w:rFonts w:ascii="Times New Roman" w:hAnsi="Times New Roman"/>
          <w:color w:val="000000" w:themeColor="text1"/>
          <w:sz w:val="28"/>
          <w:szCs w:val="28"/>
        </w:rPr>
        <w:t>điều khiển xe chở hành khách không có hoặc không gắn phù hiệu (biển hiệu) theo quy định hoặc có nhưng đã hết giá trị sử dụng hoặc sử dụng phù hiệu (biển hiệu) không do cơ quan có thẩm quyền cấp</w:t>
      </w:r>
      <w:r w:rsidRPr="00171355">
        <w:rPr>
          <w:rFonts w:ascii="Times New Roman" w:hAnsi="Times New Roman"/>
          <w:color w:val="000000" w:themeColor="text1"/>
          <w:sz w:val="28"/>
          <w:szCs w:val="28"/>
          <w:lang w:eastAsia="vi-VN"/>
        </w:rPr>
        <w:t xml:space="preserve"> sẽ bị phạt tiền từ 5.000.000 đồng đến 7.000.000 đồng. Đồng thời, họ còn bị </w:t>
      </w:r>
      <w:r w:rsidRPr="00171355">
        <w:rPr>
          <w:rFonts w:ascii="Times New Roman" w:hAnsi="Times New Roman"/>
          <w:color w:val="000000" w:themeColor="text1"/>
          <w:sz w:val="28"/>
          <w:szCs w:val="28"/>
        </w:rPr>
        <w:t>tước quyền sử dụng Giấy phép lái xe từ 01 tháng đến 03 tháng, bị tịch thu phù hiệu (biển hiệu) đã hết giá trị sử dụng hoặc không do cơ quan có thẩm quyền cấp.</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9. </w:t>
      </w:r>
      <w:r w:rsidRPr="00171355">
        <w:rPr>
          <w:rFonts w:ascii="Times New Roman" w:hAnsi="Times New Roman"/>
          <w:b/>
          <w:color w:val="000000" w:themeColor="text1"/>
          <w:sz w:val="28"/>
          <w:szCs w:val="28"/>
          <w:lang w:eastAsia="vi-VN"/>
        </w:rPr>
        <w:t>Khi tôi đang lái xe trên đường cao tốc thì thấy có một chiếc xe ô tô chở hành khách t</w:t>
      </w:r>
      <w:r w:rsidRPr="00171355">
        <w:rPr>
          <w:rFonts w:ascii="Times New Roman" w:hAnsi="Times New Roman"/>
          <w:b/>
          <w:color w:val="000000" w:themeColor="text1"/>
          <w:sz w:val="28"/>
          <w:szCs w:val="28"/>
          <w:lang w:val="vi-VN" w:eastAsia="vi-VN"/>
        </w:rPr>
        <w:t>hực hiện hành vi đón, trả hành khách trên đường cao tốc</w:t>
      </w:r>
      <w:r w:rsidRPr="00171355">
        <w:rPr>
          <w:rFonts w:ascii="Times New Roman" w:hAnsi="Times New Roman"/>
          <w:b/>
          <w:color w:val="000000" w:themeColor="text1"/>
          <w:sz w:val="28"/>
          <w:szCs w:val="28"/>
          <w:lang w:eastAsia="vi-VN"/>
        </w:rPr>
        <w:t>. Hỏi hành vi đó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điểm b Điều 2 Nghị định 123/2021 sửa đổi, bổ sung một số điều của Nghị định 100/2019 thì, </w:t>
      </w:r>
      <w:r w:rsidRPr="00171355">
        <w:rPr>
          <w:rFonts w:ascii="Times New Roman" w:hAnsi="Times New Roman"/>
          <w:color w:val="000000" w:themeColor="text1"/>
          <w:sz w:val="28"/>
          <w:szCs w:val="28"/>
          <w:lang w:val="vi-VN" w:eastAsia="vi-VN"/>
        </w:rPr>
        <w:t>người điều khiển xe thực hiện hành vi đón, trả hành khách trên đường cao tốc</w:t>
      </w:r>
      <w:r w:rsidRPr="00171355">
        <w:rPr>
          <w:rFonts w:ascii="Times New Roman" w:hAnsi="Times New Roman"/>
          <w:color w:val="000000" w:themeColor="text1"/>
          <w:sz w:val="28"/>
          <w:szCs w:val="28"/>
          <w:lang w:eastAsia="vi-VN"/>
        </w:rPr>
        <w:t xml:space="preserve"> sẽ bị phạt tiền từ 10.000.000 đồng đến 12.000.000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0. Người đ</w:t>
      </w:r>
      <w:r w:rsidRPr="00171355">
        <w:rPr>
          <w:rFonts w:ascii="Times New Roman" w:hAnsi="Times New Roman"/>
          <w:b/>
          <w:color w:val="000000" w:themeColor="text1"/>
          <w:sz w:val="28"/>
          <w:szCs w:val="28"/>
          <w:lang w:val="vi-VN" w:eastAsia="vi-VN"/>
        </w:rPr>
        <w:t xml:space="preserve">iều khiển xe tham gia kinh doanh vận tải hàng hóa không gắn thiết bị giám sát hành trình của xe theo quy định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khoản 5 Điều 24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13 Điều 2 Nghị định 123/2021</w:t>
      </w:r>
      <w:r w:rsidRPr="00171355">
        <w:rPr>
          <w:rFonts w:ascii="Times New Roman" w:eastAsia="Times New Roman" w:hAnsi="Times New Roman"/>
          <w:color w:val="000000" w:themeColor="text1"/>
          <w:sz w:val="28"/>
          <w:szCs w:val="28"/>
          <w:lang w:val="nl-NL"/>
        </w:rPr>
        <w:t xml:space="preserve">) thì trường hợp người </w:t>
      </w:r>
      <w:r w:rsidRPr="00171355">
        <w:rPr>
          <w:rFonts w:ascii="Times New Roman" w:hAnsi="Times New Roman"/>
          <w:color w:val="000000" w:themeColor="text1"/>
          <w:sz w:val="28"/>
          <w:szCs w:val="28"/>
          <w:lang w:eastAsia="vi-VN"/>
        </w:rPr>
        <w:t>đ</w:t>
      </w:r>
      <w:r w:rsidRPr="00171355">
        <w:rPr>
          <w:rFonts w:ascii="Times New Roman" w:hAnsi="Times New Roman"/>
          <w:color w:val="000000" w:themeColor="text1"/>
          <w:sz w:val="28"/>
          <w:szCs w:val="28"/>
          <w:lang w:val="vi-VN" w:eastAsia="vi-VN"/>
        </w:rPr>
        <w:t>iều khiển xe tham gia kinh doanh vận tải hàng hóa không gắn thiết bị giám sát hành trình của xe theo quy định</w:t>
      </w:r>
      <w:r w:rsidRPr="00171355">
        <w:rPr>
          <w:rFonts w:ascii="Times New Roman" w:hAnsi="Times New Roman"/>
          <w:color w:val="000000" w:themeColor="text1"/>
          <w:sz w:val="28"/>
          <w:szCs w:val="28"/>
        </w:rPr>
        <w:t xml:space="preserve"> </w:t>
      </w:r>
      <w:r w:rsidRPr="00171355">
        <w:rPr>
          <w:rFonts w:ascii="Times New Roman" w:hAnsi="Times New Roman"/>
          <w:color w:val="000000" w:themeColor="text1"/>
          <w:sz w:val="28"/>
          <w:szCs w:val="28"/>
          <w:lang w:eastAsia="vi-VN"/>
        </w:rPr>
        <w:t xml:space="preserve">sẽ bị phạt tiền từ 3.000.000 đồng đến 5.000.000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 xml:space="preserve">. Đồng thời, </w:t>
      </w:r>
      <w:r w:rsidRPr="00171355">
        <w:rPr>
          <w:rFonts w:ascii="Times New Roman" w:hAnsi="Times New Roman"/>
          <w:color w:val="000000" w:themeColor="text1"/>
          <w:sz w:val="28"/>
          <w:szCs w:val="28"/>
        </w:rPr>
        <w:t xml:space="preserve">theo quy đinh tại điểm a khoản 9 Điều 24 </w:t>
      </w:r>
      <w:r w:rsidRPr="00171355">
        <w:rPr>
          <w:rFonts w:ascii="Times New Roman" w:eastAsia="Times New Roman" w:hAnsi="Times New Roman"/>
          <w:color w:val="000000" w:themeColor="text1"/>
          <w:sz w:val="28"/>
          <w:szCs w:val="28"/>
          <w:lang w:val="nl-NL"/>
        </w:rPr>
        <w:t xml:space="preserve">Nghị định </w:t>
      </w:r>
      <w:r w:rsidRPr="00171355">
        <w:rPr>
          <w:rFonts w:ascii="Times New Roman" w:eastAsia="Times New Roman" w:hAnsi="Times New Roman"/>
          <w:color w:val="000000" w:themeColor="text1"/>
          <w:sz w:val="28"/>
          <w:szCs w:val="28"/>
          <w:lang w:val="nl-NL"/>
        </w:rPr>
        <w:lastRenderedPageBreak/>
        <w:t xml:space="preserve">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1. </w:t>
      </w:r>
      <w:r w:rsidRPr="00171355">
        <w:rPr>
          <w:rFonts w:ascii="Times New Roman" w:hAnsi="Times New Roman"/>
          <w:b/>
          <w:color w:val="000000" w:themeColor="text1"/>
          <w:sz w:val="28"/>
          <w:szCs w:val="28"/>
          <w:lang w:eastAsia="vi-VN"/>
        </w:rPr>
        <w:t>Người điều khiển xe ô tổ c</w:t>
      </w:r>
      <w:r w:rsidRPr="00171355">
        <w:rPr>
          <w:rFonts w:ascii="Times New Roman" w:hAnsi="Times New Roman"/>
          <w:b/>
          <w:color w:val="000000" w:themeColor="text1"/>
          <w:sz w:val="28"/>
          <w:szCs w:val="28"/>
          <w:lang w:val="vi-VN" w:eastAsia="vi-VN"/>
        </w:rPr>
        <w:t xml:space="preserve">hở hàng siêu trường, siêu trọng không có Giấy phép lưu hành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t xml:space="preserve">Theo quy định tại điểm a khoản 3, điểm b khoản 4 và khoản 5 Điều 25 Nghị 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b khoản 14 Điều 2 Nghị định 123/2021</w:t>
      </w:r>
      <w:r w:rsidRPr="00171355">
        <w:rPr>
          <w:rFonts w:ascii="Times New Roman" w:eastAsia="Times New Roman" w:hAnsi="Times New Roman"/>
          <w:color w:val="000000" w:themeColor="text1"/>
          <w:sz w:val="28"/>
          <w:szCs w:val="28"/>
          <w:lang w:val="nl-NL"/>
        </w:rPr>
        <w:t xml:space="preserve">) thì, </w:t>
      </w:r>
      <w:r w:rsidRPr="00171355">
        <w:rPr>
          <w:rFonts w:ascii="Times New Roman" w:hAnsi="Times New Roman"/>
          <w:color w:val="000000" w:themeColor="text1"/>
          <w:sz w:val="28"/>
          <w:szCs w:val="28"/>
          <w:lang w:eastAsia="vi-VN"/>
        </w:rPr>
        <w:t>người điều khiển xe ô tổ c</w:t>
      </w:r>
      <w:r w:rsidRPr="00171355">
        <w:rPr>
          <w:rFonts w:ascii="Times New Roman" w:hAnsi="Times New Roman"/>
          <w:color w:val="000000" w:themeColor="text1"/>
          <w:sz w:val="28"/>
          <w:szCs w:val="28"/>
          <w:lang w:val="vi-VN" w:eastAsia="vi-VN"/>
        </w:rPr>
        <w:t>hở hàng siêu trường, siêu trọng không có Giấy phép lưu hành</w:t>
      </w:r>
      <w:r w:rsidRPr="00171355">
        <w:rPr>
          <w:rFonts w:ascii="Times New Roman" w:hAnsi="Times New Roman"/>
          <w:color w:val="000000" w:themeColor="text1"/>
          <w:sz w:val="28"/>
          <w:szCs w:val="28"/>
          <w:lang w:eastAsia="vi-VN"/>
        </w:rPr>
        <w:t xml:space="preserve"> sẽ bị phạt tiền từ </w:t>
      </w:r>
      <w:r w:rsidRPr="00171355">
        <w:rPr>
          <w:rFonts w:ascii="Times New Roman" w:hAnsi="Times New Roman"/>
          <w:color w:val="000000" w:themeColor="text1"/>
          <w:sz w:val="28"/>
          <w:szCs w:val="28"/>
          <w:lang w:val="vi-VN" w:eastAsia="vi-VN"/>
        </w:rPr>
        <w:t>13.000.000 đồng đến 15.000.000 đồng</w:t>
      </w:r>
      <w:r w:rsidRPr="00171355">
        <w:rPr>
          <w:rFonts w:ascii="Times New Roman" w:hAnsi="Times New Roman"/>
          <w:color w:val="000000" w:themeColor="text1"/>
          <w:sz w:val="28"/>
          <w:szCs w:val="28"/>
          <w:lang w:eastAsia="vi-VN"/>
        </w:rPr>
        <w:t xml:space="preserve">; đồng thời, họ còn bị </w:t>
      </w:r>
      <w:r w:rsidRPr="00171355">
        <w:rPr>
          <w:rFonts w:ascii="Times New Roman" w:hAnsi="Times New Roman"/>
          <w:color w:val="000000" w:themeColor="text1"/>
          <w:sz w:val="28"/>
          <w:szCs w:val="28"/>
          <w:lang w:val="vi-VN" w:eastAsia="vi-VN"/>
        </w:rPr>
        <w:t>tước quyền sử dụng Giấy phép lái xe từ 02 tháng đến 04 tháng</w:t>
      </w:r>
      <w:r w:rsidRPr="00171355">
        <w:rPr>
          <w:rFonts w:ascii="Times New Roman" w:hAnsi="Times New Roman"/>
          <w:color w:val="000000" w:themeColor="text1"/>
          <w:sz w:val="28"/>
          <w:szCs w:val="28"/>
          <w:lang w:eastAsia="vi-VN"/>
        </w:rPr>
        <w:t xml:space="preserve">; trường hợp </w:t>
      </w:r>
      <w:r w:rsidRPr="00171355">
        <w:rPr>
          <w:rFonts w:ascii="Times New Roman" w:hAnsi="Times New Roman"/>
          <w:color w:val="000000" w:themeColor="text1"/>
          <w:sz w:val="28"/>
          <w:szCs w:val="28"/>
          <w:lang w:val="vi-VN" w:eastAsia="vi-VN"/>
        </w:rPr>
        <w:t xml:space="preserve">nếu gây hư hại cầu, đường còn bị </w:t>
      </w:r>
      <w:r w:rsidRPr="00171355">
        <w:rPr>
          <w:rFonts w:ascii="Times New Roman" w:hAnsi="Times New Roman"/>
          <w:color w:val="000000" w:themeColor="text1"/>
          <w:sz w:val="28"/>
          <w:szCs w:val="28"/>
          <w:lang w:eastAsia="vi-VN"/>
        </w:rPr>
        <w:t>b</w:t>
      </w:r>
      <w:r w:rsidRPr="00171355">
        <w:rPr>
          <w:rFonts w:ascii="Times New Roman" w:hAnsi="Times New Roman"/>
          <w:color w:val="000000" w:themeColor="text1"/>
          <w:sz w:val="28"/>
          <w:szCs w:val="28"/>
          <w:lang w:val="vi-VN" w:eastAsia="vi-VN"/>
        </w:rPr>
        <w:t>uộc khôi phục lại tình trạng ban đầu đã bị thay đổi do vi phạm hành chính gây ra</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2. </w:t>
      </w:r>
      <w:r w:rsidRPr="00171355">
        <w:rPr>
          <w:rFonts w:ascii="Times New Roman" w:hAnsi="Times New Roman"/>
          <w:b/>
          <w:color w:val="000000" w:themeColor="text1"/>
          <w:sz w:val="28"/>
          <w:szCs w:val="28"/>
          <w:lang w:eastAsia="vi-VN"/>
        </w:rPr>
        <w:t>Trường hợp s</w:t>
      </w:r>
      <w:r w:rsidRPr="00171355">
        <w:rPr>
          <w:rFonts w:ascii="Times New Roman" w:hAnsi="Times New Roman"/>
          <w:b/>
          <w:color w:val="000000" w:themeColor="text1"/>
          <w:sz w:val="28"/>
          <w:szCs w:val="28"/>
          <w:lang w:val="vi-VN" w:eastAsia="vi-VN"/>
        </w:rPr>
        <w:t xml:space="preserve">ử dụng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chở hành khách không gắn hộp đèn với chữ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trên nóc xe hoặc không niêm yết cụm từ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trên kính phía trước, kính phía sau xe theo quy định</w:t>
      </w:r>
      <w:r w:rsidRPr="00171355">
        <w:rPr>
          <w:rFonts w:ascii="Times New Roman" w:hAnsi="Times New Roman"/>
          <w:b/>
          <w:color w:val="000000" w:themeColor="text1"/>
          <w:sz w:val="28"/>
          <w:szCs w:val="28"/>
          <w:lang w:eastAsia="vi-VN"/>
        </w:rPr>
        <w:t xml:space="preserve"> sẽ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d khoản 4 Điều 28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d khoản 15 Điều 2 Nghị định 123/2021</w:t>
      </w:r>
      <w:r w:rsidRPr="00171355">
        <w:rPr>
          <w:rFonts w:ascii="Times New Roman" w:eastAsia="Times New Roman" w:hAnsi="Times New Roman"/>
          <w:color w:val="000000" w:themeColor="text1"/>
          <w:sz w:val="28"/>
          <w:szCs w:val="28"/>
          <w:lang w:val="nl-NL"/>
        </w:rPr>
        <w:t xml:space="preserve">) thì tổ chức, cá nhân </w:t>
      </w:r>
      <w:r w:rsidRPr="00171355">
        <w:rPr>
          <w:rFonts w:ascii="Times New Roman" w:hAnsi="Times New Roman"/>
          <w:color w:val="000000" w:themeColor="text1"/>
          <w:sz w:val="28"/>
          <w:szCs w:val="28"/>
        </w:rPr>
        <w:t xml:space="preserve">thực hiện hành vi </w:t>
      </w:r>
      <w:r w:rsidRPr="00171355">
        <w:rPr>
          <w:rFonts w:ascii="Times New Roman" w:hAnsi="Times New Roman"/>
          <w:color w:val="000000" w:themeColor="text1"/>
          <w:sz w:val="28"/>
          <w:szCs w:val="28"/>
          <w:lang w:eastAsia="vi-VN"/>
        </w:rPr>
        <w:t>s</w:t>
      </w:r>
      <w:r w:rsidRPr="00171355">
        <w:rPr>
          <w:rFonts w:ascii="Times New Roman" w:hAnsi="Times New Roman"/>
          <w:color w:val="000000" w:themeColor="text1"/>
          <w:sz w:val="28"/>
          <w:szCs w:val="28"/>
          <w:lang w:val="vi-VN" w:eastAsia="vi-VN"/>
        </w:rPr>
        <w:t xml:space="preserve">ử dụng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chở hành khách không gắn hộp đèn với chữ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trên nóc xe hoặc không niêm yết cụm từ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trên kính phía trước, kính phía sau xe theo quy định</w:t>
      </w:r>
      <w:r w:rsidRPr="00171355">
        <w:rPr>
          <w:rFonts w:ascii="Times New Roman" w:hAnsi="Times New Roman"/>
          <w:color w:val="000000" w:themeColor="text1"/>
          <w:sz w:val="28"/>
          <w:szCs w:val="28"/>
          <w:lang w:eastAsia="vi-VN"/>
        </w:rPr>
        <w:t xml:space="preserve"> </w:t>
      </w:r>
      <w:r w:rsidRPr="00171355">
        <w:rPr>
          <w:rFonts w:ascii="Times New Roman" w:eastAsia="Times New Roman" w:hAnsi="Times New Roman"/>
          <w:color w:val="000000" w:themeColor="text1"/>
          <w:sz w:val="28"/>
          <w:szCs w:val="28"/>
          <w:lang w:val="nl-NL"/>
        </w:rPr>
        <w:t xml:space="preserve">sẽ </w:t>
      </w:r>
      <w:r w:rsidRPr="00171355">
        <w:rPr>
          <w:rFonts w:ascii="Times New Roman" w:hAnsi="Times New Roman"/>
          <w:color w:val="000000" w:themeColor="text1"/>
          <w:sz w:val="28"/>
          <w:szCs w:val="28"/>
        </w:rPr>
        <w:t>phạt tiền từ 3.000.000 đồng đến 4.000.000 đồng đối với cá nhân, từ 6.000.000 đồng đến 8.000.000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Ngoài ra theo quy định tại điểm a khoản 10 và điểm b khoản 11 Điều 28 Nghị định 100/2019/NĐ-CP, cá nhân, tổ chức thực hiện hành vi vi phạm còn bị tước quyền sử dụng phù hiệu (biển hiệu) từ 01 tháng đến 03 tháng (nếu có hoặc đã được cấp) đối với xe vi phạm; buộc phải gắn hộp đèn với chữ “TAXI” hoặc buộc phải niêm yết cụm từ “XE TAXI” theo đúng quy định.</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3. </w:t>
      </w:r>
      <w:r w:rsidRPr="00171355">
        <w:rPr>
          <w:rFonts w:ascii="Times New Roman" w:hAnsi="Times New Roman"/>
          <w:b/>
          <w:color w:val="000000" w:themeColor="text1"/>
          <w:sz w:val="28"/>
          <w:szCs w:val="28"/>
          <w:lang w:eastAsia="vi-VN"/>
        </w:rPr>
        <w:t>H</w:t>
      </w:r>
      <w:r w:rsidRPr="00171355">
        <w:rPr>
          <w:rFonts w:ascii="Times New Roman" w:hAnsi="Times New Roman"/>
          <w:b/>
          <w:color w:val="000000" w:themeColor="text1"/>
          <w:sz w:val="28"/>
          <w:szCs w:val="28"/>
          <w:lang w:val="vi-VN" w:eastAsia="vi-VN"/>
        </w:rPr>
        <w:t>ành vi sản xuất biển số trái phép hoặc sản xuất, lắp ráp trái phép phương tiện giao thông cơ giới đường bộ</w:t>
      </w:r>
      <w:r w:rsidRPr="00171355">
        <w:rPr>
          <w:rFonts w:ascii="Times New Roman" w:hAnsi="Times New Roman"/>
          <w:b/>
          <w:color w:val="000000" w:themeColor="text1"/>
          <w:sz w:val="28"/>
          <w:szCs w:val="28"/>
          <w:lang w:eastAsia="vi-VN"/>
        </w:rPr>
        <w:t xml:space="preserve">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Điều 29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khoản 16 Điều 2 Nghị định 123/2021</w:t>
      </w:r>
      <w:r w:rsidRPr="00171355">
        <w:rPr>
          <w:rFonts w:ascii="Times New Roman" w:eastAsia="Times New Roman" w:hAnsi="Times New Roman"/>
          <w:color w:val="000000" w:themeColor="text1"/>
          <w:sz w:val="28"/>
          <w:szCs w:val="28"/>
          <w:lang w:val="nl-NL"/>
        </w:rPr>
        <w:t xml:space="preserve">) thì, tổ chức, cá nhân thực hiện hành vi sản xuất biển số trái phép </w:t>
      </w:r>
      <w:r w:rsidRPr="00171355">
        <w:rPr>
          <w:rFonts w:ascii="Times New Roman" w:hAnsi="Times New Roman"/>
          <w:color w:val="000000" w:themeColor="text1"/>
          <w:sz w:val="28"/>
          <w:szCs w:val="28"/>
          <w:lang w:val="vi-VN" w:eastAsia="vi-VN"/>
        </w:rPr>
        <w:t>hoặc sản xuất, lắp ráp trái phép phương tiện giao thông cơ giới đường bộ</w:t>
      </w:r>
      <w:r w:rsidRPr="00171355">
        <w:rPr>
          <w:rFonts w:ascii="Times New Roman" w:hAnsi="Times New Roman"/>
          <w:color w:val="000000" w:themeColor="text1"/>
          <w:sz w:val="28"/>
          <w:szCs w:val="28"/>
          <w:lang w:eastAsia="vi-VN"/>
        </w:rPr>
        <w:t xml:space="preserve"> sẽ bị phạt tiền </w:t>
      </w:r>
      <w:r w:rsidRPr="00171355">
        <w:rPr>
          <w:rFonts w:ascii="Times New Roman" w:hAnsi="Times New Roman"/>
          <w:color w:val="000000" w:themeColor="text1"/>
          <w:sz w:val="28"/>
          <w:szCs w:val="28"/>
          <w:lang w:val="vi-VN" w:eastAsia="vi-VN"/>
        </w:rPr>
        <w:t xml:space="preserve">từ 30.000.000 đồng đến </w:t>
      </w:r>
      <w:r w:rsidRPr="00171355">
        <w:rPr>
          <w:rFonts w:ascii="Times New Roman" w:hAnsi="Times New Roman"/>
          <w:color w:val="000000" w:themeColor="text1"/>
          <w:sz w:val="28"/>
          <w:szCs w:val="28"/>
        </w:rPr>
        <w:t xml:space="preserve">35.000.000 </w:t>
      </w:r>
      <w:r w:rsidRPr="00171355">
        <w:rPr>
          <w:rFonts w:ascii="Times New Roman" w:hAnsi="Times New Roman"/>
          <w:color w:val="000000" w:themeColor="text1"/>
          <w:sz w:val="28"/>
          <w:szCs w:val="28"/>
          <w:lang w:val="vi-VN" w:eastAsia="vi-VN"/>
        </w:rPr>
        <w:t>đồng đối với cá nhân, từ 60.000.000 đồng đến 70.000.000 đồng đối với tổ chức</w:t>
      </w:r>
      <w:r w:rsidRPr="00171355">
        <w:rPr>
          <w:rFonts w:ascii="Times New Roman" w:hAnsi="Times New Roman"/>
          <w:color w:val="000000" w:themeColor="text1"/>
          <w:sz w:val="28"/>
          <w:szCs w:val="28"/>
          <w:lang w:eastAsia="vi-VN"/>
        </w:rPr>
        <w:t>.</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lastRenderedPageBreak/>
        <w:t xml:space="preserve">Ngoài ra, tổ chức, cá nhân vi phạm còn bị </w:t>
      </w:r>
      <w:r w:rsidRPr="00171355">
        <w:rPr>
          <w:rFonts w:ascii="Times New Roman" w:hAnsi="Times New Roman"/>
          <w:color w:val="000000" w:themeColor="text1"/>
          <w:sz w:val="28"/>
          <w:szCs w:val="28"/>
          <w:lang w:val="vi-VN" w:eastAsia="vi-VN"/>
        </w:rPr>
        <w:t>tịch thu biển số, phương tiện sản xuất, lắp ráp trái phép</w:t>
      </w:r>
      <w:r w:rsidRPr="00171355">
        <w:rPr>
          <w:rFonts w:ascii="Times New Roman" w:hAnsi="Times New Roman"/>
          <w:color w:val="000000" w:themeColor="text1"/>
          <w:sz w:val="28"/>
          <w:szCs w:val="28"/>
          <w:lang w:eastAsia="vi-VN"/>
        </w:rPr>
        <w:t xml:space="preserve"> và bị b</w:t>
      </w:r>
      <w:r w:rsidRPr="00171355">
        <w:rPr>
          <w:rFonts w:ascii="Times New Roman" w:hAnsi="Times New Roman"/>
          <w:color w:val="000000" w:themeColor="text1"/>
          <w:sz w:val="28"/>
          <w:szCs w:val="28"/>
          <w:lang w:val="vi-VN" w:eastAsia="vi-VN"/>
        </w:rPr>
        <w:t>uộc nộp lại số lợi bất hợp pháp có được do thực hiện vi phạm hành chính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4. Tôi được bố mẹ cho lại chiếc xe máy nhãn hiệu SH nhưng tôi không làm thủ tục </w:t>
      </w:r>
      <w:r w:rsidRPr="00171355">
        <w:rPr>
          <w:rFonts w:ascii="Times New Roman" w:hAnsi="Times New Roman"/>
          <w:b/>
          <w:color w:val="000000" w:themeColor="text1"/>
          <w:sz w:val="28"/>
          <w:szCs w:val="28"/>
        </w:rPr>
        <w:t>đăng ký sang tên xe theo quy định thì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điểm a khoản 4 Điều 30 Nghị </w:t>
      </w:r>
      <w:r w:rsidRPr="00171355">
        <w:rPr>
          <w:rFonts w:ascii="Times New Roman" w:hAnsi="Times New Roman"/>
          <w:color w:val="000000" w:themeColor="text1"/>
          <w:sz w:val="28"/>
          <w:szCs w:val="28"/>
          <w:lang w:eastAsia="vi-VN"/>
        </w:rPr>
        <w:t>định 100/2019/NĐ-CP quy định:</w:t>
      </w:r>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lang w:eastAsia="vi-VN"/>
        </w:rPr>
        <w:t>“</w:t>
      </w:r>
      <w:bookmarkStart w:id="296" w:name="khoan_30_4"/>
      <w:r w:rsidRPr="00171355">
        <w:rPr>
          <w:rFonts w:ascii="Times New Roman" w:hAnsi="Times New Roman"/>
          <w:i/>
          <w:color w:val="000000" w:themeColor="text1"/>
          <w:sz w:val="28"/>
          <w:szCs w:val="28"/>
        </w:rPr>
        <w:t>4. Phạt tiền từ 400.000 đồng đến 600.000 đồng đối với cá nhân, từ 800.000 đồng đến 1.200.000 đồng đối với tổ chức là chủ xe mô tô, xe gắn máy và các loại xe tương tự xe mô tô thực hiện một trong các hành vi vi phạm sau đây:</w:t>
      </w:r>
      <w:bookmarkStart w:id="297" w:name="diem_30_4_a"/>
      <w:bookmarkEnd w:id="296"/>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rPr>
        <w:t>a)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297"/>
      <w:r w:rsidRPr="00171355">
        <w:rPr>
          <w:rFonts w:ascii="Times New Roman" w:hAnsi="Times New Roman"/>
          <w:color w:val="000000" w:themeColor="text1"/>
          <w:sz w:val="28"/>
          <w:szCs w:val="28"/>
          <w:lang w:eastAsia="vi-VN"/>
        </w:rPr>
        <w:t>…”. Do đó, trường hợp này, bạn sẽ bị phạt tiền từ 400.000 đồng đến 600.000 đồng .</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5. </w:t>
      </w:r>
      <w:r w:rsidRPr="00171355">
        <w:rPr>
          <w:rFonts w:ascii="Times New Roman" w:hAnsi="Times New Roman"/>
          <w:b/>
          <w:color w:val="000000" w:themeColor="text1"/>
          <w:sz w:val="28"/>
          <w:szCs w:val="28"/>
          <w:lang w:val="vi-VN" w:eastAsia="vi-VN"/>
        </w:rPr>
        <w:t xml:space="preserve">Tự ý thay đổi màu sơn của xe </w:t>
      </w:r>
      <w:r w:rsidRPr="00171355">
        <w:rPr>
          <w:rFonts w:ascii="Times New Roman" w:hAnsi="Times New Roman"/>
          <w:b/>
          <w:color w:val="000000" w:themeColor="text1"/>
          <w:sz w:val="28"/>
          <w:szCs w:val="28"/>
          <w:lang w:eastAsia="vi-VN"/>
        </w:rPr>
        <w:t xml:space="preserve">ô tô </w:t>
      </w:r>
      <w:r w:rsidRPr="00171355">
        <w:rPr>
          <w:rFonts w:ascii="Times New Roman" w:hAnsi="Times New Roman"/>
          <w:b/>
          <w:color w:val="000000" w:themeColor="text1"/>
          <w:sz w:val="28"/>
          <w:szCs w:val="28"/>
          <w:lang w:val="vi-VN" w:eastAsia="vi-VN"/>
        </w:rPr>
        <w:t>không đúng với màu sơn ghi trong Giấy đăng ký xe</w:t>
      </w:r>
      <w:r w:rsidRPr="00171355">
        <w:rPr>
          <w:rFonts w:ascii="Times New Roman" w:hAnsi="Times New Roman"/>
          <w:b/>
          <w:color w:val="000000" w:themeColor="text1"/>
          <w:sz w:val="28"/>
          <w:szCs w:val="28"/>
          <w:lang w:eastAsia="vi-VN"/>
        </w:rPr>
        <w:t xml:space="preserve"> bị xử phạt như thế nào</w:t>
      </w:r>
      <w:r w:rsidRPr="00171355">
        <w:rPr>
          <w:rFonts w:ascii="Times New Roman" w:hAnsi="Times New Roman"/>
          <w:b/>
          <w:color w:val="000000" w:themeColor="text1"/>
          <w:sz w:val="28"/>
          <w:szCs w:val="28"/>
        </w:rPr>
        <w:t>?</w:t>
      </w:r>
    </w:p>
    <w:p w:rsidR="00CB4075" w:rsidRPr="00171355" w:rsidRDefault="00CB4075" w:rsidP="00134D06">
      <w:pPr>
        <w:spacing w:before="120" w:after="0" w:line="264" w:lineRule="auto"/>
        <w:ind w:firstLine="720"/>
        <w:jc w:val="both"/>
        <w:rPr>
          <w:rFonts w:ascii="Times New Roman" w:hAnsi="Times New Roman"/>
          <w:i/>
          <w:color w:val="000000" w:themeColor="text1"/>
          <w:sz w:val="28"/>
          <w:szCs w:val="28"/>
        </w:rPr>
      </w:pPr>
      <w:r w:rsidRPr="00171355">
        <w:rPr>
          <w:rFonts w:ascii="Times New Roman" w:hAnsi="Times New Roman"/>
          <w:color w:val="000000" w:themeColor="text1"/>
          <w:sz w:val="28"/>
          <w:szCs w:val="28"/>
        </w:rPr>
        <w:t xml:space="preserve">Theo quy định tại điểm m khoản 7 và điểm a khoản 16 Điều 30 Nghị định 100/2019/NĐ-CP (được sửa đổi, bổ sung tại điểm g và điểm s khoản 17 Điều 2 Nghị định 123/2021/NĐ-CP) thì trường hợp </w:t>
      </w:r>
      <w:r w:rsidRPr="00171355">
        <w:rPr>
          <w:rFonts w:ascii="Times New Roman" w:hAnsi="Times New Roman"/>
          <w:color w:val="000000" w:themeColor="text1"/>
          <w:sz w:val="28"/>
          <w:szCs w:val="28"/>
          <w:lang w:eastAsia="vi-VN"/>
        </w:rPr>
        <w:t>t</w:t>
      </w:r>
      <w:r w:rsidRPr="00171355">
        <w:rPr>
          <w:rFonts w:ascii="Times New Roman" w:hAnsi="Times New Roman"/>
          <w:color w:val="000000" w:themeColor="text1"/>
          <w:sz w:val="28"/>
          <w:szCs w:val="28"/>
          <w:lang w:val="vi-VN" w:eastAsia="vi-VN"/>
        </w:rPr>
        <w:t xml:space="preserve">ự ý thay đổi màu sơn của xe </w:t>
      </w:r>
      <w:r w:rsidRPr="00171355">
        <w:rPr>
          <w:rFonts w:ascii="Times New Roman" w:hAnsi="Times New Roman"/>
          <w:color w:val="000000" w:themeColor="text1"/>
          <w:sz w:val="28"/>
          <w:szCs w:val="28"/>
          <w:lang w:eastAsia="vi-VN"/>
        </w:rPr>
        <w:t xml:space="preserve">ô tô </w:t>
      </w:r>
      <w:r w:rsidRPr="00171355">
        <w:rPr>
          <w:rFonts w:ascii="Times New Roman" w:hAnsi="Times New Roman"/>
          <w:color w:val="000000" w:themeColor="text1"/>
          <w:sz w:val="28"/>
          <w:szCs w:val="28"/>
          <w:lang w:val="vi-VN" w:eastAsia="vi-VN"/>
        </w:rPr>
        <w:t>không đúng với màu sơn ghi trong Giấy đăng ký xe</w:t>
      </w:r>
      <w:r w:rsidRPr="00171355">
        <w:rPr>
          <w:rFonts w:ascii="Times New Roman" w:hAnsi="Times New Roman"/>
          <w:color w:val="000000" w:themeColor="text1"/>
          <w:sz w:val="28"/>
          <w:szCs w:val="28"/>
          <w:lang w:eastAsia="vi-VN"/>
        </w:rPr>
        <w:t xml:space="preserve"> sẽ bị p</w:t>
      </w:r>
      <w:r w:rsidRPr="00171355">
        <w:rPr>
          <w:rFonts w:ascii="Times New Roman" w:hAnsi="Times New Roman"/>
          <w:color w:val="000000" w:themeColor="text1"/>
          <w:sz w:val="28"/>
          <w:szCs w:val="28"/>
        </w:rPr>
        <w:t xml:space="preserve">hạt tiền từ 2.000.000 đồng đến 4.000.000 đồng đối với cá nhân, từ 4.000.000 đồng đến 8.000.000 đồng đối với tổ chức là chủ xe ô tô; ngoài ra còn bị </w:t>
      </w:r>
      <w:r w:rsidRPr="00171355">
        <w:rPr>
          <w:rFonts w:ascii="Times New Roman" w:hAnsi="Times New Roman"/>
          <w:color w:val="000000" w:themeColor="text1"/>
          <w:sz w:val="28"/>
          <w:szCs w:val="28"/>
          <w:lang w:val="vi-VN" w:eastAsia="vi-VN"/>
        </w:rPr>
        <w:t>buộc phải khôi phục lại nhãn hiệu, màu sơn ghi trong Giấy đăng ký xe theo quy định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66</w:t>
      </w:r>
      <w:r w:rsidRPr="00171355">
        <w:rPr>
          <w:rFonts w:ascii="Times New Roman" w:hAnsi="Times New Roman"/>
          <w:b/>
          <w:bCs/>
          <w:color w:val="000000" w:themeColor="text1"/>
          <w:sz w:val="28"/>
        </w:rPr>
        <w:t>. Anh/chị hãy cho biết mức xử phạt người điều khiển xe bánh xích; xe quá tải trọng, chở hàng vượt khổ giới hạn của cầu, đường ghi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18 Điều 2 Nghị định số 123/2021/NĐ-CP của Chính phủ sửa đổi, bổ sung một số điều của các nghị định quy định xử phạt vi phạm hành chính trong lĩnh vực hàng hải; giao thông đường bộ, đường sắt; hàng không dân dụng (sau đây gọi là Nghị định số 123/2021/NĐ-CP) sửa đổi khoản 3 Điều 33 Nghị định số 100/2019/NĐ-CP quy định xử phạt vi phạm hành chính trong lĩnh vực giao thông đường bộ và đường sắt (sau đây gọi là Nghị định số 100/2019/NĐ-CP) quy định xử lý phạt tiền từ 8.000.000 đồng đến 10.000.000 đồng đối với </w:t>
      </w:r>
      <w:r w:rsidRPr="00171355">
        <w:rPr>
          <w:rFonts w:ascii="Times New Roman" w:hAnsi="Times New Roman"/>
          <w:color w:val="000000" w:themeColor="text1"/>
          <w:sz w:val="28"/>
        </w:rPr>
        <w:lastRenderedPageBreak/>
        <w:t>người điều khiển xe bánh xích; xe quá tải trọng, chở hàng vượt khổ giới hạn của cầu, đường ghi trong Giấy phép lưu hành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8" w:name="diem_33_3_b"/>
      <w:r w:rsidRPr="00171355">
        <w:rPr>
          <w:rFonts w:ascii="Times New Roman" w:hAnsi="Times New Roman"/>
          <w:color w:val="000000" w:themeColor="text1"/>
          <w:sz w:val="28"/>
        </w:rPr>
        <w:t>-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29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9" w:name="diem_33_3_c"/>
      <w:r w:rsidRPr="00171355">
        <w:rPr>
          <w:rFonts w:ascii="Times New Roman" w:hAnsi="Times New Roman"/>
          <w:color w:val="000000" w:themeColor="text1"/>
          <w:sz w:val="28"/>
        </w:rPr>
        <w:t>- Điều khiển xe vượt quá khổ giới hạn của cầu, đường hoặc chở hàng vượt khổ giới hạn của cầu, đường tham gia giao thông, trừ trường hợp có Giấy phép lưu hành còn giá trị sử dụng.</w:t>
      </w:r>
      <w:bookmarkEnd w:id="299"/>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67</w:t>
      </w:r>
      <w:r w:rsidRPr="00171355">
        <w:rPr>
          <w:rFonts w:ascii="Times New Roman" w:hAnsi="Times New Roman"/>
          <w:b/>
          <w:bCs/>
          <w:color w:val="000000" w:themeColor="text1"/>
          <w:sz w:val="28"/>
        </w:rPr>
        <w:t>. Anh/chị hãy cho biết mức xử phạt người điều khiển xe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18 Điều 2 Nghị định số 123/2021/NĐ-CP sửa đổi khoản 4 Điều 33 Nghị định số 100/2019/NĐ-CP quy định xử lý phạt tiền từ 13.000.000 đồng đến 15.000.000 đồng đối với người điều khiển xe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0" w:name="diem_33_4_a"/>
      <w:r w:rsidRPr="00171355">
        <w:rPr>
          <w:rFonts w:ascii="Times New Roman" w:hAnsi="Times New Roman"/>
          <w:color w:val="000000" w:themeColor="text1"/>
          <w:sz w:val="28"/>
        </w:rPr>
        <w:t>- 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30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1" w:name="diem_33_4_b"/>
      <w:r w:rsidRPr="00171355">
        <w:rPr>
          <w:rFonts w:ascii="Times New Roman" w:hAnsi="Times New Roman"/>
          <w:color w:val="000000" w:themeColor="text1"/>
          <w:sz w:val="28"/>
        </w:rPr>
        <w:t>- 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301"/>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68</w:t>
      </w:r>
      <w:r w:rsidRPr="00171355">
        <w:rPr>
          <w:rFonts w:ascii="Times New Roman" w:hAnsi="Times New Roman"/>
          <w:b/>
          <w:bCs/>
          <w:color w:val="000000" w:themeColor="text1"/>
          <w:sz w:val="28"/>
        </w:rPr>
        <w:t>. Anh/chị hãy cho biết mức phạt đối với người điều khiển xe cơ giới gắn biển nước ngoài khi lưu thông trên lãnh thổ Việt Nam nhưng Giấy tờ của phương tiện không có bản dịch sang tiếng Anh hoặc tiếng Việt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2" w:name="dieu_35"/>
      <w:r w:rsidRPr="00171355">
        <w:rPr>
          <w:rFonts w:ascii="Times New Roman" w:hAnsi="Times New Roman"/>
          <w:color w:val="000000" w:themeColor="text1"/>
          <w:sz w:val="28"/>
        </w:rPr>
        <w:t xml:space="preserve">Theo khoản 20 Điều 2 Nghị định số 123/2021/NĐ-CP sửa đổi khoản 1 Điều 35 Nghị định số 100/2019/NĐ-CP quy định khung xử phạt dành cho người điều khiển phương tiện giao thông cơ giới đường bộ gắn biển số nước ngoài nhưng Giấy tờ của phương tiện không có bản dịch sang tiếng Anh hoặc tiếng Việt theo là từ 1.000.000 đồng đến 2.000.000 đồng.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Ngoài ra, khung hình phạt này còn được áp dụng cho người điều khiển xe cơ giới gắn biển nước ngoài nhưng thực hiện chở khách mà không có danh sách hành khách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69</w:t>
      </w:r>
      <w:r w:rsidRPr="00171355">
        <w:rPr>
          <w:rFonts w:ascii="Times New Roman" w:hAnsi="Times New Roman"/>
          <w:b/>
          <w:bCs/>
          <w:color w:val="000000" w:themeColor="text1"/>
          <w:sz w:val="28"/>
        </w:rPr>
        <w:t>. Anh chị hãy cho biết chế tài xử lý đối với người điều khiển xe cơ giới gắn biển nước ngoài nhưng không gắn ký hiệu phân biệt quốc gia theo quy định khi lưu hành trên lãnh thổ Việt Nam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2 Điều 35 Nghị định số 100/2019/NĐ-CP thì tài xế điều khiển xe cơ giới gắn biển nước ngoài nhưng không gắn ký hiệu phân biệt quốc gia theo quy định khi lưu hành trên lãnh thổ Việt Nam sẽ bị xử phạt tiền từ 3.000.000 đồng đến 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Ngoài ra, khung hình phạt này còn được áp dụng đối với người điều khiển xe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phương tiện không có Giấy phép vận tải quốc tế, phù hiệu vận tải quốc tế liên vận theo quy định hoặc có nhưng đã hết giá trị sử dụng;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Vận chuyển hành khách hoặc hàng hóa không đúng với quy định tại Hiệp định vận tải đường bộ, Nghị định thư đã ký kết, trừ các hành vi vi phạm quy định tại khoản 1, khoản 3, khoản 4, khoản 5 Điều này.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70</w:t>
      </w:r>
      <w:r w:rsidRPr="00171355">
        <w:rPr>
          <w:rFonts w:ascii="Times New Roman" w:hAnsi="Times New Roman"/>
          <w:b/>
          <w:bCs/>
          <w:color w:val="000000" w:themeColor="text1"/>
          <w:sz w:val="28"/>
        </w:rPr>
        <w:t>. Anh chị hãy cho biết chế tài xử lý đối với người điều khiển xe cơ giới gắn biển nước ngoài là xe có tay lái bên phải, xe ô tô hoặc xe mô tô của người nước ngoài vào Việt Nam du lịch tham gia giao thông mà không có xe dẫn đường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3 Điều 35 Nghị định số 100/2019/NĐ-CP thì tài xế điều khiển xe cơ giới gắn biển nước ngoài nhưng là xe có tay lái bên phải, xe ô tô hoặc xe mô tô của người nước ngoài vào Việt Nam du lịch tham gia giao thông mà không có xe dẫn đường theo quy định sẽ bị xử phạt tiền từ 8.000.000 đồng đến 10.000.000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Ngoài ra, khung hình phạt này còn được áp dụng đối với người điều khiển xe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3" w:name="diem_35_3_a"/>
      <w:r w:rsidRPr="00171355">
        <w:rPr>
          <w:rFonts w:ascii="Times New Roman" w:hAnsi="Times New Roman"/>
          <w:color w:val="000000" w:themeColor="text1"/>
          <w:sz w:val="28"/>
        </w:rPr>
        <w:t>- Điều khiển phương tiện không gắn biển số tạm thời hoặc gắn biển số tạm thời không do cơ quan có thẩm quyền cấp (nếu có quy định phải gắn biển số tạm thời);</w:t>
      </w:r>
      <w:bookmarkEnd w:id="30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4" w:name="diem_35_3_c"/>
      <w:r w:rsidRPr="00171355">
        <w:rPr>
          <w:rFonts w:ascii="Times New Roman" w:hAnsi="Times New Roman"/>
          <w:color w:val="000000" w:themeColor="text1"/>
          <w:sz w:val="28"/>
        </w:rPr>
        <w:t>- Điều khiển xe ô tô có tay lái bên phải, xe ô tô gắn biển số nước ngoài tham gia giao thông mà người điều khiển xe không đúng quốc tịch theo quy định.</w:t>
      </w:r>
      <w:bookmarkEnd w:id="304"/>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Câu</w:t>
      </w:r>
      <w:r w:rsidR="00792443" w:rsidRPr="00171355">
        <w:rPr>
          <w:rFonts w:ascii="Times New Roman" w:hAnsi="Times New Roman"/>
          <w:b/>
          <w:bCs/>
          <w:color w:val="000000" w:themeColor="text1"/>
          <w:sz w:val="28"/>
          <w:lang w:val="vi-VN"/>
        </w:rPr>
        <w:t xml:space="preserve"> 71</w:t>
      </w:r>
      <w:r w:rsidRPr="00171355">
        <w:rPr>
          <w:rFonts w:ascii="Times New Roman" w:hAnsi="Times New Roman"/>
          <w:b/>
          <w:bCs/>
          <w:color w:val="000000" w:themeColor="text1"/>
          <w:sz w:val="28"/>
        </w:rPr>
        <w:t>. Anh chị hãy cho biết chế tài xử lý đối với người điều khiển xe cơ giới gắn biển nước ngoài hoạt động quá phạm vi được phép hoạt động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4 Điều 35 Nghị định số 100/2019/NĐ-CP thì tài xế điều khiển xe cơ giới gắn biển nước ngoài nhưng hoạt động quá phạm vi được phép hoạt động sẽ bị xử phạt tiền từ 10.000.000 đồng đến 12.000.000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Ngoài ra, khung hình phạt này còn được áp dụng đối với người điều khiển xe cơ giới gắn biển nước ngoài nhưng lưu hành phương tiện trên lãnh thổ Việt Nam quá thời hạn quy định dưới 30 ngày.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Câu 7</w:t>
      </w:r>
      <w:r w:rsidR="00792443" w:rsidRPr="00171355">
        <w:rPr>
          <w:rFonts w:ascii="Times New Roman" w:hAnsi="Times New Roman"/>
          <w:b/>
          <w:bCs/>
          <w:color w:val="000000" w:themeColor="text1"/>
          <w:sz w:val="28"/>
          <w:lang w:val="vi-VN"/>
        </w:rPr>
        <w:t>2</w:t>
      </w:r>
      <w:r w:rsidRPr="00171355">
        <w:rPr>
          <w:rFonts w:ascii="Times New Roman" w:hAnsi="Times New Roman"/>
          <w:b/>
          <w:bCs/>
          <w:color w:val="000000" w:themeColor="text1"/>
          <w:sz w:val="28"/>
        </w:rPr>
        <w:t>. Anh/chị hãy cho biết việc xử phạt đối với giáo viên dạy lái xe không đeo phù hiệu “Giáo viên dạy lái xe” khi giảng dạy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 Điều 37 Nghị định số 100/2019/NĐ-CP quy định mức phạt tiền từ 600.000 đồng đến 800.000 đồng đối với giáo viên </w:t>
      </w:r>
      <w:bookmarkStart w:id="305" w:name="_Hlk122908690"/>
      <w:r w:rsidRPr="00171355">
        <w:rPr>
          <w:rFonts w:ascii="Times New Roman" w:hAnsi="Times New Roman"/>
          <w:color w:val="000000" w:themeColor="text1"/>
          <w:sz w:val="28"/>
        </w:rPr>
        <w:t>không đeo phù hiệu “Giáo viên dạy lái xe” khi giảng dạy</w:t>
      </w:r>
      <w:bookmarkEnd w:id="305"/>
      <w:r w:rsidRPr="00171355">
        <w:rPr>
          <w:rFonts w:ascii="Times New Roman" w:hAnsi="Times New Roman"/>
          <w:color w:val="000000" w:themeColor="text1"/>
          <w:sz w:val="28"/>
        </w:rPr>
        <w:t xml:space="preserve"> lái xe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Giáo viên dạy thực hành để học viên không có phù hiệu “Học viên tập lái xe” lái xe tập lái hoặc có phù hiệu nhưng không đeo khi lái xe tập lái;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Giáo viên dạy thực hành chở người, hàng trên xe tập lái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Giáo viên dạy thực hành chạy sai tuyến đường trong Giấy phép xe tập lái; không ngồi bên cạnh để bảo trợ tay lái cho học viên thực hành lái xe (kể cả trong sân tập lái và ngoài đường giao thông công cộng);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có giáo án của môn học được phân công giảng dạy theo quy định hoặc có giáo án nhưng không phù hợp với môn được phân công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Giáo viên dạy thực hành không mang theo Giấy phép xe tập lái hoặc mang theo Giấy phép xe tập lái đã hết giá trị sử dụng.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73</w:t>
      </w:r>
      <w:r w:rsidRPr="00171355">
        <w:rPr>
          <w:rFonts w:ascii="Times New Roman" w:hAnsi="Times New Roman"/>
          <w:b/>
          <w:bCs/>
          <w:color w:val="000000" w:themeColor="text1"/>
          <w:sz w:val="28"/>
        </w:rPr>
        <w:t>. Anh/chị hãy cho biết chế tài xử lý đối với cơ sở đào tạo lái xe khi sử dụng xe tập lái không có mui che mưa, nắng để thực hiện đào tạo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2 Điều 37 Nghị định số 100/2019/NĐ-CP quy định mức phạt tiền từ 1.000.000 đồng đến 2.000.000 đồng đối với cơ sở đào tạo lái xe khi sử dụng xe tập lái không có mui che mưa, nắng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có ghế ngồi gắn chắc chắn trên thùng xe cho người học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công khai quy chế tuyển sinh, quản lý đào tạo và mức thu học phí theo quy định.</w:t>
      </w:r>
    </w:p>
    <w:p w:rsidR="00CB4075" w:rsidRPr="00171355" w:rsidRDefault="00CB4075" w:rsidP="00134D06">
      <w:pPr>
        <w:spacing w:before="120" w:after="0" w:line="264" w:lineRule="auto"/>
        <w:ind w:firstLine="720"/>
        <w:jc w:val="both"/>
        <w:rPr>
          <w:color w:val="000000" w:themeColor="text1"/>
        </w:rPr>
      </w:pPr>
      <w:r w:rsidRPr="00171355">
        <w:rPr>
          <w:rFonts w:ascii="Times New Roman" w:hAnsi="Times New Roman"/>
          <w:color w:val="000000" w:themeColor="text1"/>
          <w:sz w:val="28"/>
        </w:rPr>
        <w:t>- Và bổ sung hành vi tổ chức đào tạo cho học viên chưa có đủ hồ sơ của người học lái xe theo quy định tại khoản 21 Điều 2 Nghị định 123/2021/NĐ-CP.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74</w:t>
      </w:r>
      <w:r w:rsidRPr="00171355">
        <w:rPr>
          <w:rFonts w:ascii="Times New Roman" w:hAnsi="Times New Roman"/>
          <w:b/>
          <w:bCs/>
          <w:color w:val="000000" w:themeColor="text1"/>
          <w:sz w:val="28"/>
        </w:rPr>
        <w:t>. Anh/chị hãy cho biết khung hình phạt đối với cơ sở đào tạo lái xe sử dụng xe tập lái không trang bị thêm bộ phận hãm phụ hoặc có nhưng không có tác dụng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37 Nghị định số 100/2019/NĐ-CP quy định mức phạt tiền từ 3.000.000 đồng đến 5.000.000 đồng đối với cơ sở đào tạo lái xe sử dụng xe tập lái không trang bị thêm bộ phận hãm phụ hoặc có nhưng không có tác dụng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không bố trí giáo viên dạy thực hành ngồi bên cạnh để bảo trợ tay lái cho học viên thực hành lái xe; bố trí giáo viên không đủ tiêu chuẩn để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tuyển sinh học viên không đủ điều kiện về độ tuổi, sức khỏe, trình độ văn hóa, thâm niên, số km lái xe an toàn tương ứng với từng hạng đào tạo; tuyển sinh học viên không đủ hồ sơ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không có đủ số lượng giáo viên dạy thực hành lái xe các hạng để đáp ứng với lưu lượng thực tế đào tạo tại các thời điểm;</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không lưu trữ hoặc lưu trữ không đầy đủ hồ sơ theo quy định của 01 khóa đào tạo;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Cá nhân khai báo không đúng sự thật hoặc sử dụng các giấy tờ, tài liệu giả để được học, kiểm tra, sát hạch cấp mới, cấp lại Giấy phép lái xe, chứng chỉ bồi dưỡng kiến thức pháp luật về giao thông đường bộ;</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Trung tâm sát hạch lái xe không lưu trữ hoặc lưu trữ không đầy đủ hồ sơ theo quy định của 01 kỳ sát hạch lái xe;</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Người dự sát hạch mang điện thoại di động, thiết bị viễn thông liên lạc bằng hình ảnh, âm thanh vào phòng sát hạch lý thuyết, lên xe sát hạch hoặc có hành vi gian dối khác làm sai lệch kết quả sát hạch.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75</w:t>
      </w:r>
      <w:r w:rsidRPr="00171355">
        <w:rPr>
          <w:rFonts w:ascii="Times New Roman" w:hAnsi="Times New Roman"/>
          <w:b/>
          <w:bCs/>
          <w:color w:val="000000" w:themeColor="text1"/>
          <w:sz w:val="28"/>
        </w:rPr>
        <w:t>. Anh/chị hãy cho biết mức phạt đối với cơ sở đào tạo lái xe bố trí số lượng học viên tập lái trên xe tập lái vượt quá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4 Điều 37 Nghị định số 100/2019/NĐ-CP quy định mức phạt tiền từ 5.000.000 đồng đến 10.000.000 đồng đối với cơ sở đào tạo lái xe, trung tâm sát hạch lái xe bố trí số lượng học viên tập lái trên xe tập lái vượt quá quy định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6" w:name="diem_37_4_a"/>
      <w:r w:rsidRPr="00171355">
        <w:rPr>
          <w:rFonts w:ascii="Times New Roman" w:hAnsi="Times New Roman"/>
          <w:color w:val="000000" w:themeColor="text1"/>
          <w:sz w:val="28"/>
        </w:rPr>
        <w:t>- Cơ sở đào tạo lái xe tổ chức tuyển sinh, đào tạo vượt quá lưu lượng quy định trong Giấy phép đào tạo lái xe;</w:t>
      </w:r>
      <w:bookmarkEnd w:id="30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7" w:name="diem_37_4_b"/>
      <w:r w:rsidRPr="00171355">
        <w:rPr>
          <w:rFonts w:ascii="Times New Roman" w:hAnsi="Times New Roman"/>
          <w:color w:val="000000" w:themeColor="text1"/>
          <w:sz w:val="28"/>
        </w:rPr>
        <w:t>- Cơ sở đào tạo lái xe tổ chức đào tạo lái xe ngoài địa điểm được ghi trong Giấy phép đào tạo lái xe;</w:t>
      </w:r>
      <w:bookmarkEnd w:id="30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8" w:name="diem_37_4_c"/>
      <w:r w:rsidRPr="00171355">
        <w:rPr>
          <w:rFonts w:ascii="Times New Roman" w:hAnsi="Times New Roman"/>
          <w:color w:val="000000" w:themeColor="text1"/>
          <w:sz w:val="28"/>
        </w:rPr>
        <w:t>- Cơ sở đào tạo lái xe không lưu trữ hoặc lưu trữ không đầy đủ hồ sơ theo quy định của 02 khóa đào tạo trở lên;</w:t>
      </w:r>
      <w:bookmarkEnd w:id="30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9" w:name="diem_37_4_dd"/>
      <w:r w:rsidRPr="00171355">
        <w:rPr>
          <w:rFonts w:ascii="Times New Roman" w:hAnsi="Times New Roman"/>
          <w:color w:val="000000" w:themeColor="text1"/>
          <w:sz w:val="28"/>
        </w:rPr>
        <w:t>- Cơ sở đào tạo lái xe không có đủ hệ thống phòng học; phòng học không đủ trang thiết bị, mô hình học cụ;</w:t>
      </w:r>
      <w:bookmarkEnd w:id="30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0" w:name="diem_37_4_e"/>
      <w:r w:rsidRPr="00171355">
        <w:rPr>
          <w:rFonts w:ascii="Times New Roman" w:hAnsi="Times New Roman"/>
          <w:color w:val="000000" w:themeColor="text1"/>
          <w:sz w:val="28"/>
        </w:rPr>
        <w:t>- Cơ sở đào tạo lái xe không có đủ sân tập lái hoặc sân tập lái không đủ điều kiện theo quy định;</w:t>
      </w:r>
      <w:bookmarkEnd w:id="31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1" w:name="diem_37_4_g"/>
      <w:r w:rsidRPr="00171355">
        <w:rPr>
          <w:rFonts w:ascii="Times New Roman" w:hAnsi="Times New Roman"/>
          <w:color w:val="000000" w:themeColor="text1"/>
          <w:sz w:val="28"/>
        </w:rPr>
        <w:t>- Cơ sở đào tạo lái xe không có đủ số lượng xe tập lái các hạng để đáp ứng với lưu lượng đào tạo thực tế tại các thời điểm hoặc sử dụng xe tập lái không đúng hạng để dạy thực hành lái xe;</w:t>
      </w:r>
      <w:bookmarkEnd w:id="31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2" w:name="diem_37_4_h"/>
      <w:r w:rsidRPr="00171355">
        <w:rPr>
          <w:rFonts w:ascii="Times New Roman" w:hAnsi="Times New Roman"/>
          <w:color w:val="000000" w:themeColor="text1"/>
          <w:sz w:val="28"/>
        </w:rPr>
        <w:t>- Trung tâm sát hạch lái xe không niêm yết mức thu phí sát hạch, giá các dịch vụ khác theo quy định;</w:t>
      </w:r>
      <w:bookmarkEnd w:id="31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3" w:name="diem_37_4_i"/>
      <w:r w:rsidRPr="00171355">
        <w:rPr>
          <w:rFonts w:ascii="Times New Roman" w:hAnsi="Times New Roman"/>
          <w:color w:val="000000" w:themeColor="text1"/>
          <w:sz w:val="28"/>
        </w:rPr>
        <w:t>- Cơ sở đào tạo lái xe không có đủ thiết bị giám sát thời gian học lý thuyết, thời gian, quãng đường học thực hành lái xe của học viên hoặc có các thiết bị đó nhưng không hoạt động theo quy định;</w:t>
      </w:r>
      <w:bookmarkEnd w:id="31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4" w:name="diem_37_4_k"/>
      <w:r w:rsidRPr="00171355">
        <w:rPr>
          <w:rFonts w:ascii="Times New Roman" w:hAnsi="Times New Roman"/>
          <w:color w:val="000000" w:themeColor="text1"/>
          <w:sz w:val="28"/>
        </w:rPr>
        <w:t>-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bookmarkEnd w:id="314"/>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5" w:name="diem_37_4_l"/>
      <w:r w:rsidRPr="00171355">
        <w:rPr>
          <w:rFonts w:ascii="Times New Roman" w:hAnsi="Times New Roman"/>
          <w:color w:val="000000" w:themeColor="text1"/>
          <w:sz w:val="28"/>
        </w:rPr>
        <w:lastRenderedPageBreak/>
        <w:t>- Trung tâm sát hạch lái xe không có đủ màn hình để công khai hình ảnh giám sát phòng sát hạch lý thuyết, kết quả sát hạch lái xe theo quy định hoặc có đủ màn hình nhưng không hoạt động theo quy định trong quá trình sát hạch.</w:t>
      </w:r>
      <w:bookmarkEnd w:id="315"/>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76</w:t>
      </w:r>
      <w:r w:rsidRPr="00171355">
        <w:rPr>
          <w:rFonts w:ascii="Times New Roman" w:hAnsi="Times New Roman"/>
          <w:b/>
          <w:bCs/>
          <w:color w:val="000000" w:themeColor="text1"/>
          <w:sz w:val="28"/>
        </w:rPr>
        <w:t>. Anh/chị hãy cho biết mức phạt đối với cơ sở đào tạo lái xe không đúng nội dung, chương trình, giáo trình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5 Điều 37 Nghị định số 100/2019/NĐ-CP quy định mức phạt tiền từ 10.000.000 đồng đến 15.000.000 đồng đối với Cơ sở đào tạo lái xe đào tạo không đúng nội dung, chương trình, giáo trình theo quy định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6" w:name="diem_37_5_a"/>
      <w:r w:rsidRPr="00171355">
        <w:rPr>
          <w:rFonts w:ascii="Times New Roman" w:hAnsi="Times New Roman"/>
          <w:color w:val="000000" w:themeColor="text1"/>
          <w:sz w:val="28"/>
        </w:rPr>
        <w:t>- Cơ sở đào tạo lái xe tổ chức tuyển sinh, đào tạo không đúng hạng Giấy phép lái xe được phép đào tạo;</w:t>
      </w:r>
      <w:bookmarkEnd w:id="31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7" w:name="diem_37_5_c"/>
      <w:r w:rsidRPr="00171355">
        <w:rPr>
          <w:rFonts w:ascii="Times New Roman" w:hAnsi="Times New Roman"/>
          <w:color w:val="000000" w:themeColor="text1"/>
          <w:sz w:val="28"/>
        </w:rPr>
        <w:t>- Cơ sở đào tạo lái xe cấp Giấy chứng nhận tốt nghiệp hoặc chứng chỉ sơ cấp, chứng chỉ đào tạo cho học viên sai quy định;</w:t>
      </w:r>
      <w:bookmarkEnd w:id="31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8" w:name="diem_37_5_d"/>
      <w:r w:rsidRPr="00171355">
        <w:rPr>
          <w:rFonts w:ascii="Times New Roman" w:hAnsi="Times New Roman"/>
          <w:color w:val="000000" w:themeColor="text1"/>
          <w:sz w:val="28"/>
        </w:rPr>
        <w:t>-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bookmarkEnd w:id="31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9" w:name="diem_37_5_dd"/>
      <w:r w:rsidRPr="00171355">
        <w:rPr>
          <w:rFonts w:ascii="Times New Roman" w:hAnsi="Times New Roman"/>
          <w:color w:val="000000" w:themeColor="text1"/>
          <w:sz w:val="28"/>
        </w:rPr>
        <w:t>- Trung tâm sát hạch lái xe không lắp đủ camera giám sát phòng sát hạch lý thuyết, sân sát hạch theo quy định hoặc có lắp camera giám sát nhưng không hoạt động theo quy định;</w:t>
      </w:r>
      <w:bookmarkEnd w:id="31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0" w:name="diem_37_5_e"/>
      <w:r w:rsidRPr="00171355">
        <w:rPr>
          <w:rFonts w:ascii="Times New Roman" w:hAnsi="Times New Roman"/>
          <w:color w:val="000000" w:themeColor="text1"/>
          <w:sz w:val="28"/>
        </w:rPr>
        <w:t>- Trung tâm sát hạch lái xe có trên 50% số xe sát hạch lái xe trong hình không bảo đảm điều kiện để sát hạch theo quy định;</w:t>
      </w:r>
      <w:bookmarkEnd w:id="32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1" w:name="diem_37_5_g"/>
      <w:r w:rsidRPr="00171355">
        <w:rPr>
          <w:rFonts w:ascii="Times New Roman" w:hAnsi="Times New Roman"/>
          <w:color w:val="000000" w:themeColor="text1"/>
          <w:sz w:val="28"/>
        </w:rPr>
        <w:t>- Trung tâm sát hạch lái xe có trên 50% số xe sát hạch lái xe trên đường không bảo đảm điều kiện để sát hạch theo quy định;</w:t>
      </w:r>
      <w:bookmarkEnd w:id="32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2" w:name="diem_37_5_h"/>
      <w:r w:rsidRPr="00171355">
        <w:rPr>
          <w:rFonts w:ascii="Times New Roman" w:hAnsi="Times New Roman"/>
          <w:color w:val="000000" w:themeColor="text1"/>
          <w:sz w:val="28"/>
        </w:rPr>
        <w:t>- Trung tâm sát hạch lái xe có trên 50% số máy tính sát hạch lý thuyết không bảo đảm điều kiện để sát hạch theo quy định;</w:t>
      </w:r>
      <w:bookmarkEnd w:id="32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3" w:name="diem_37_5_i"/>
      <w:r w:rsidRPr="00171355">
        <w:rPr>
          <w:rFonts w:ascii="Times New Roman" w:hAnsi="Times New Roman"/>
          <w:color w:val="000000" w:themeColor="text1"/>
          <w:sz w:val="28"/>
        </w:rPr>
        <w:t>- Trung tâm sát hạch lái xe tự ý di chuyển vị trí các phòng chức năng hoặc thay đổi hình các bài sát hạch mà chưa được chấp thuận của cơ quan quản lý nhà nước có thẩm quyền;</w:t>
      </w:r>
      <w:bookmarkEnd w:id="32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4" w:name="diem_37_5_k"/>
      <w:r w:rsidRPr="00171355">
        <w:rPr>
          <w:rFonts w:ascii="Times New Roman" w:hAnsi="Times New Roman"/>
          <w:color w:val="000000" w:themeColor="text1"/>
          <w:sz w:val="28"/>
        </w:rPr>
        <w:t>- Trung tâm sát hạch lái xe không lưu trữ hoặc lưu trữ không đầy đủ hồ sơ theo quy định của 02 kỳ sát hạch lái xe trở lên.</w:t>
      </w:r>
      <w:bookmarkEnd w:id="324"/>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77</w:t>
      </w:r>
      <w:r w:rsidRPr="00171355">
        <w:rPr>
          <w:rFonts w:ascii="Times New Roman" w:hAnsi="Times New Roman"/>
          <w:b/>
          <w:bCs/>
          <w:color w:val="000000" w:themeColor="text1"/>
          <w:sz w:val="28"/>
        </w:rPr>
        <w:t>. Anh/chị hãy cho biết mức phạt đối với cơ sở đào tạo lái xe sử dụng máy tính trong kỳ sát hạch lý thuyết có đáp án của câu hỏi sát hạch lý thuyết hoặc kết nối với đường truyền ra ngoài phòng thi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Theo khoản 7 Điều 37 Nghị định số 100/2019/NĐ-CP quy định mức phạt tiền từ 16.000.000 đồng đến 20.000.000 đồng đối với trung tâm sát hạch lái xe sử dụng máy tính trong kỳ sát hạch lý thuyết có đáp án của câu hỏi sát hạch lý thuyết hoặc kết nối với đường truyền ra ngoài phòng thi trái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5" w:name="diem_37_7_a"/>
      <w:r w:rsidRPr="00171355">
        <w:rPr>
          <w:rFonts w:ascii="Times New Roman" w:hAnsi="Times New Roman"/>
          <w:color w:val="000000" w:themeColor="text1"/>
          <w:sz w:val="28"/>
        </w:rPr>
        <w:t>- Tự ý thay đổi hoặc sử dụng phần mềm sát hạch, thiết bị chấm điểm, chủng loại xe ô tô sát hạch khi chưa được sự chấp thuận của cơ quan quản lý nhà nước có thẩm quyền;</w:t>
      </w:r>
      <w:bookmarkEnd w:id="32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6" w:name="diem_37_7_c"/>
      <w:r w:rsidRPr="00171355">
        <w:rPr>
          <w:rFonts w:ascii="Times New Roman" w:hAnsi="Times New Roman"/>
          <w:color w:val="000000" w:themeColor="text1"/>
          <w:sz w:val="28"/>
        </w:rPr>
        <w:t>- Để phương tiện, trang thiết bị chấm điểm hoạt động không chính xác trong kỳ sát hạch; để các dấu hiệu, ký hiệu trái quy định trên sân sát hạch, xe sát hạch trong kỳ sát hạch.</w:t>
      </w:r>
      <w:bookmarkEnd w:id="326"/>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78</w:t>
      </w:r>
      <w:r w:rsidRPr="00171355">
        <w:rPr>
          <w:rFonts w:ascii="Times New Roman" w:hAnsi="Times New Roman"/>
          <w:b/>
          <w:bCs/>
          <w:color w:val="000000" w:themeColor="text1"/>
          <w:sz w:val="28"/>
        </w:rPr>
        <w:t>. Anh/chị hãy cho biết mức phạt đối với Trung tâm đăng kiểm không thực hiện kiểm định phương tiện theo đúng thẩm quyền được giao?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 Điều 38 Nghị định số 100/2019/NĐ-CP quy định mức phạt tiền từ 5.000.000 đồng đến 7.000.000 đồng đối với Trung tâm đăng kiểm không thực hiện kiểm định phương tiện theo đúng thẩm quyền được giao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7" w:name="diem_38_2_a"/>
      <w:r w:rsidRPr="00171355">
        <w:rPr>
          <w:rFonts w:ascii="Times New Roman" w:hAnsi="Times New Roman"/>
          <w:color w:val="000000" w:themeColor="text1"/>
          <w:sz w:val="28"/>
        </w:rPr>
        <w:t>- Không công khai các thủ tục, quy trình kiểm định tại trụ sở đơn vị theo quy định;</w:t>
      </w:r>
      <w:bookmarkEnd w:id="32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8" w:name="diem_38_2_c"/>
      <w:r w:rsidRPr="00171355">
        <w:rPr>
          <w:rFonts w:ascii="Times New Roman" w:hAnsi="Times New Roman"/>
          <w:color w:val="000000" w:themeColor="text1"/>
          <w:sz w:val="28"/>
        </w:rPr>
        <w:t>- Sử dụng đăng kiểm viên, nhân viên nghiệp vụ không có đủ điều kiện theo quy định;</w:t>
      </w:r>
      <w:bookmarkEnd w:id="32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9" w:name="diem_38_2_d"/>
      <w:r w:rsidRPr="00171355">
        <w:rPr>
          <w:rFonts w:ascii="Times New Roman" w:hAnsi="Times New Roman"/>
          <w:color w:val="000000" w:themeColor="text1"/>
          <w:sz w:val="28"/>
        </w:rPr>
        <w:t>- Thực hiện kiểm định mà không bảo đảm đầy đủ các trang thiết bị, dụng cụ kiểm định, bảo hộ lao động theo quy định;</w:t>
      </w:r>
      <w:bookmarkEnd w:id="32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0" w:name="diem_38_2_dd"/>
      <w:r w:rsidRPr="00171355">
        <w:rPr>
          <w:rFonts w:ascii="Times New Roman" w:hAnsi="Times New Roman"/>
          <w:color w:val="000000" w:themeColor="text1"/>
          <w:sz w:val="28"/>
        </w:rPr>
        <w:t>- Không bố trí đủ số lượng đăng kiểm viên tối thiểu trên dây chuyền kiểm định;</w:t>
      </w:r>
      <w:bookmarkEnd w:id="33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1" w:name="diem_38_2_e"/>
      <w:r w:rsidRPr="00171355">
        <w:rPr>
          <w:rFonts w:ascii="Times New Roman" w:hAnsi="Times New Roman"/>
          <w:color w:val="000000" w:themeColor="text1"/>
          <w:sz w:val="28"/>
        </w:rPr>
        <w:t>- Thực hiện kiểm định, cấp giấy chứng nhận kiểm định vượt quá số lượng phương tiện theo quy định đối với mỗi dây chuyền kiểm định.</w:t>
      </w:r>
      <w:bookmarkEnd w:id="331"/>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79</w:t>
      </w:r>
      <w:r w:rsidRPr="00171355">
        <w:rPr>
          <w:rFonts w:ascii="Times New Roman" w:hAnsi="Times New Roman"/>
          <w:b/>
          <w:bCs/>
          <w:color w:val="000000" w:themeColor="text1"/>
          <w:sz w:val="28"/>
        </w:rPr>
        <w:t>. Anh/chị hãy cho biết mức phạt đối với Trung tâm đăng kiểm không thực hiện việc kiểm tra, kiểm soát quá trình kiểm định, kết quả kiểm định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38 Nghị định số 100/2019/NĐ-CP quy định mức phạt tiền 8.000.000 đồng đến 12.000.000 đồng đối với Trung tâm đăng kiểm không thực hiện việc kiểm tra, kiểm soát quá trình kiểm định, kết quả kiểm định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2" w:name="diem_38_3_a"/>
      <w:r w:rsidRPr="00171355">
        <w:rPr>
          <w:rFonts w:ascii="Times New Roman" w:hAnsi="Times New Roman"/>
          <w:color w:val="000000" w:themeColor="text1"/>
          <w:sz w:val="28"/>
        </w:rPr>
        <w:lastRenderedPageBreak/>
        <w:t>- Thực hiện kiểm định khi tình trạng thiết bị, dụng cụ kiểm định chưa được xác nhận hoặc xác nhận không còn hiệu lực để bảo đảm tính chính xác theo quy định;</w:t>
      </w:r>
      <w:bookmarkEnd w:id="33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3" w:name="diem_38_3_b"/>
      <w:r w:rsidRPr="00171355">
        <w:rPr>
          <w:rFonts w:ascii="Times New Roman" w:hAnsi="Times New Roman"/>
          <w:color w:val="000000" w:themeColor="text1"/>
          <w:sz w:val="28"/>
        </w:rPr>
        <w:t>- Thực hiện kiểm định khi tình trạng thiết bị, dụng cụ kiểm định đã bị hư hỏng không bảo đảm tính chính xác theo quy định;</w:t>
      </w:r>
      <w:bookmarkEnd w:id="33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4" w:name="diem_38_3_d"/>
      <w:r w:rsidRPr="00171355">
        <w:rPr>
          <w:rFonts w:ascii="Times New Roman" w:hAnsi="Times New Roman"/>
          <w:color w:val="000000" w:themeColor="text1"/>
          <w:sz w:val="28"/>
        </w:rPr>
        <w:t>- Không lưu trữ dữ liệu kiểm định theo quy định.</w:t>
      </w:r>
      <w:bookmarkEnd w:id="334"/>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80</w:t>
      </w:r>
      <w:r w:rsidRPr="00171355">
        <w:rPr>
          <w:rFonts w:ascii="Times New Roman" w:hAnsi="Times New Roman"/>
          <w:b/>
          <w:bCs/>
          <w:color w:val="000000" w:themeColor="text1"/>
          <w:sz w:val="28"/>
        </w:rPr>
        <w:t xml:space="preserve"> Anh/chị hãy cho biết mức phạt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39 Nghị định số 100/2019/NĐ-CP quy định mức phạt tiền từ 8.000.000 đồng đến 10.000.000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5" w:name="diem_39_3_a"/>
      <w:r w:rsidRPr="00171355">
        <w:rPr>
          <w:rFonts w:ascii="Times New Roman" w:hAnsi="Times New Roman"/>
          <w:color w:val="000000" w:themeColor="text1"/>
          <w:sz w:val="28"/>
        </w:rPr>
        <w:t>- Không lắp đặt, lắp đặt không đúng, không đủ, không duy trì hoạt động bình thường hệ thống báo hiệu, tín hiệu, thiết bị tại đường ngang, cầu chung, không tổ chức thực hiện phòng vệ theo quy định;</w:t>
      </w:r>
      <w:bookmarkEnd w:id="33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6" w:name="diem_39_3_b"/>
      <w:r w:rsidRPr="00171355">
        <w:rPr>
          <w:rFonts w:ascii="Times New Roman" w:hAnsi="Times New Roman"/>
          <w:color w:val="000000" w:themeColor="text1"/>
          <w:sz w:val="28"/>
        </w:rPr>
        <w:t>- Không thông báo kịp thời, không phối hợp với lực lượng chức năng điều hành giao thông để bảo đảm an toàn giao thông qua đường ngang khi xảy ra sự cố hư hỏng đèn báo hiệu trên đường bộ tại đường ngang thuộc phạm vi quản lý;</w:t>
      </w:r>
      <w:bookmarkEnd w:id="33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7" w:name="diem_39_3_d"/>
      <w:r w:rsidRPr="00171355">
        <w:rPr>
          <w:rFonts w:ascii="Times New Roman" w:hAnsi="Times New Roman"/>
          <w:color w:val="000000" w:themeColor="text1"/>
          <w:sz w:val="28"/>
        </w:rPr>
        <w:t>- Không lập kế hoạch xây dựng, bảo trì công trình, thiết bị hệ thống kết nối tín hiệu thuộc phạm vi quản lý theo quy định.</w:t>
      </w:r>
      <w:bookmarkEnd w:id="337"/>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81</w:t>
      </w:r>
      <w:r w:rsidRPr="00171355">
        <w:rPr>
          <w:rFonts w:ascii="Times New Roman" w:hAnsi="Times New Roman"/>
          <w:b/>
          <w:bCs/>
          <w:color w:val="000000" w:themeColor="text1"/>
          <w:sz w:val="28"/>
        </w:rPr>
        <w:t>. Anh/chị hãy cho biết việc xử phạt đối với nhân viên khám xe để toa xe không bảo đảm quy chuẩn kỹ thuật quốc gia về an toàn kỹ thuật và bảo vệ môi trường nối vào đoàn tàu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40 Nghị định số 100/2019/NĐ-CP đã nêu rõ mức phạt tiền từ 300.000 đồng đến 500.000 đồng đối với nhân viên khám xe để toa xe không bảo đảm quy chuẩn kỹ thuật quốc gia về an toàn kỹ thuật và bảo vệ môi trường nối vào đoàn tàu hoặc thực hiện một số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Không thực hiện việc khám, sửa chữa đoàn tàu đi, đến hoặc thực hiện khám, sửa chữa đoàn tàu đi, đến không đúng, không đủ nội dung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Tiến hành sửa chữa toa xe trên đường sắt trong ga khi chưa thực hiện biện pháp phòng vệ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phát hiện hoặc phát hiện nhưng không sửa chữa kịp thời các hư hỏng của toa xe gây chậm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792443"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Pr="00171355">
        <w:rPr>
          <w:rFonts w:ascii="Times New Roman" w:hAnsi="Times New Roman"/>
          <w:b/>
          <w:bCs/>
          <w:color w:val="000000" w:themeColor="text1"/>
          <w:sz w:val="28"/>
          <w:lang w:val="vi-VN"/>
        </w:rPr>
        <w:t>82</w:t>
      </w:r>
      <w:r w:rsidR="00CB4075" w:rsidRPr="00171355">
        <w:rPr>
          <w:rFonts w:ascii="Times New Roman" w:hAnsi="Times New Roman"/>
          <w:b/>
          <w:bCs/>
          <w:color w:val="000000" w:themeColor="text1"/>
          <w:sz w:val="28"/>
        </w:rPr>
        <w:t>. Anh/chị hãy cho biết việc xử phạt đối với nhân viên điều độ chạy tàu ga, trực ban chạy tàu ga lập tàu có ghép nối toa xe vận tải động vật, hàng hóa có mùi hôi thối, chất dễ cháy, dễ nổ, độc hại, hàng nguy hiểm khác vào tàu khách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3 Điều 40 Nghị định số 100/2019/NĐ-CP đã nêu rõ mức phạt tiền từ 1.000.000 đồng đến 2.000.000 đồng đối với nhân viên điều độ chạy tàu ga, trực ban chạy tàu ga lập tàu có ghép nối toa xe vận tải động vật, hàng hóa có mùi hôi thối, chất dễ cháy, dễ nổ, độc hại, hàng nguy hiểm khác vào tàu khách hoặc thực hiện lập tàu có ghép nối toa xe không bảo đảm quy chuẩn kỹ thuật quốc gia về an toàn kỹ thuật và bảo vệ môi trường, trừ trường hợp di chuyển phương tiện chạy thử nghiệm, đưa phương tiện bị hư hỏng về cơ sở sửa chữa.</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83</w:t>
      </w:r>
      <w:r w:rsidRPr="00171355">
        <w:rPr>
          <w:rFonts w:ascii="Times New Roman" w:hAnsi="Times New Roman"/>
          <w:b/>
          <w:bCs/>
          <w:color w:val="000000" w:themeColor="text1"/>
          <w:sz w:val="28"/>
        </w:rPr>
        <w:t xml:space="preserve"> Anh/chị hãy cho biết việc xử phạt đối với trực ban chạy tàu ga, trưởng tàu, lái tàu, nhân viên khám xe cho tàu chạy mà không thử hãm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4 Điều 40 Nghị định số 100/2019/NĐ-CP đã nêu rõ mức phạt tiền từ 2.000.000 đồng đến 3.000.000 đồng đối với trực ban chạy tàu ga, trưởng tàu, lái tàu, nhân viên khám xe cho tàu chạy mà không thử hãm theo quy định hoặc cho tàu chạy từ ga lập tàu hoặc các ga có quy định về thử hãm đoàn tàu mà không đủ áp lực hãm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84</w:t>
      </w:r>
      <w:r w:rsidRPr="00171355">
        <w:rPr>
          <w:rFonts w:ascii="Times New Roman" w:hAnsi="Times New Roman"/>
          <w:b/>
          <w:bCs/>
          <w:color w:val="000000" w:themeColor="text1"/>
          <w:sz w:val="28"/>
        </w:rPr>
        <w:t>. Anh/chị hãy cho biết việc xử phạt đối với doanh nghiệp kinh doanh vận tải đường sắt không ban hành nội dung, chức danh đảm nhiệm việc khám kỹ thuật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Tại khoản 5 Điều 40 Nghị định số 100/2019/NĐ-CP đã nêu rõ mức phạt tiền từ 3.000.000 đồng đến 4.000.000 đồng đối với doanh nghiệp kinh doanh vận tải đường sắt, doanh nghiệp kinh doanh kết cấu hạ tầng đường sắt, chủ sở hữu đường sắt chuyên dùng không ban hành nội dung, chức danh đảm nhiệm việc khám kỹ thuật theo quy định hoặc doanh nghiệp kinh doanh kết cấu hạ tầng </w:t>
      </w:r>
      <w:r w:rsidRPr="00171355">
        <w:rPr>
          <w:rFonts w:ascii="Times New Roman" w:hAnsi="Times New Roman"/>
          <w:color w:val="000000" w:themeColor="text1"/>
          <w:sz w:val="28"/>
        </w:rPr>
        <w:lastRenderedPageBreak/>
        <w:t>đường sắt, chủ sở hữu đường sắt chuyên dùng không quy định địa điểm, không giám sát việc khám kỹ thuật của đoàn tàu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85:</w:t>
      </w:r>
      <w:r w:rsidRPr="00171355">
        <w:rPr>
          <w:rFonts w:ascii="Times New Roman" w:hAnsi="Times New Roman"/>
          <w:b/>
          <w:bCs/>
          <w:color w:val="000000" w:themeColor="text1"/>
          <w:sz w:val="28"/>
        </w:rPr>
        <w:t xml:space="preserve"> Anh/chị hãy cho biết việc xử phạt hành vi vi phạm quy định về dồn tàu vượt quá tốc độ dồn cho phép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 Điều 41 Nghị định số 100/2019/NĐ-CP quy định mức phạt tiền từ 500.000 đồng đến 1.000.000 đồng đối với hành vi vi phạm quy định về dồn tàu vượt quá tốc độ dồn cho phép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Cho đầu máy dịch chuyển khi chưa nhận được kế hoạch dồn hoặc tín hiệu của người chỉ huy dồn cho phép;</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Dồn phóng, thả trôi từ dốc gù toa xe có ghi “cấm phóng”, toa xe khác theo quy định không được dồn phóng hoặc tại ga có quy định cấm dồn phóng;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Dồn phóng vào đường có toa xe đang tác nghiệp kỹ thuật, đang sửa chữa, đang xếp, dỡ hàng; dồn phóng vào đường nhánh trong khu gian, vào đường chưa được chiếu sáng đầy đủ hoặc khi có sương mù, mưa to, gió lớn;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toa xe ngoài mốc tránh va chạm sau mỗi cú dồn, trừ các trường hợp đặc biệt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đầu máy, toa xe đỗ trên đường an toàn, đường lánh nạn khi không có lệnh của người có thẩm quyền;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Đặt chèn trên đường sắt tại các vị trí cấm đặt chèn;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Tiến hành dồn khi các toa xe trong đoàn dồn chưa treo hàm nối ống mềm vào chỗ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toa xe chưa dồn trên đường ga, đường nhánh trong khu gian, đường dùng riêng mà không nối liền với nhau, không siết chặt hãm tay ở hai đầu đoàn xe, không chèn chắc chắn.</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86</w:t>
      </w:r>
      <w:r w:rsidRPr="00171355">
        <w:rPr>
          <w:rFonts w:ascii="Times New Roman" w:hAnsi="Times New Roman"/>
          <w:b/>
          <w:bCs/>
          <w:color w:val="000000" w:themeColor="text1"/>
          <w:sz w:val="28"/>
        </w:rPr>
        <w:t>. Anh/chị hãy cho biết việc xử phạt hành vi vi phạm quy định về dồn tàu vượt quá tốc độ dồn cho phép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41 Nghị định số 100/2019/NĐ-CP quy định mức phạt tiền  từ 1.500.000 đồng đến 2.000.000 đồng đối với trực ban chạy tàu ga hoặc điều độ chạy tàu ga có hành vi vi phạm sau khi dồn xong vẫn để ghi dẫn vào đường chứa toa xe chở hàng nguy hiểm (chất nổ, chất cháy) không thông sang đường khác hoặc sau khi dồn xong vẫn để toa xe chở hàng nguy hiểm (chất nổ, chất cháy) chưa nối vào tàu nhưng không nối liền với nhau, không chèn chắc </w:t>
      </w:r>
      <w:r w:rsidRPr="00171355">
        <w:rPr>
          <w:rFonts w:ascii="Times New Roman" w:hAnsi="Times New Roman"/>
          <w:color w:val="000000" w:themeColor="text1"/>
          <w:sz w:val="28"/>
        </w:rPr>
        <w:lastRenderedPageBreak/>
        <w:t>chắn, không để riêng trên một đường, không phòng vệ bằng tín hiệu di động “ngừng”.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87.</w:t>
      </w:r>
      <w:r w:rsidRPr="00171355">
        <w:rPr>
          <w:rFonts w:ascii="Times New Roman" w:hAnsi="Times New Roman"/>
          <w:b/>
          <w:bCs/>
          <w:color w:val="000000" w:themeColor="text1"/>
          <w:sz w:val="28"/>
        </w:rPr>
        <w:t xml:space="preserve"> Anh/chị hãy cho biết việc xử phạt đối với lái tàu thực hiện điều khiển tàu chạy lùi khi sương mù, mưa to, gió lớn mà không xác nhận được tín hiệu?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42 Nghị định số 100/2019/NĐ-CP quy định mức phạt tiền từ  1.000.000 đồng đến 3.000.000 đồng đối với lái tàu thực hiện điều khiển tàu chạy lùi khi sương mù, mưa to, gió lớn mà không xác nhận được tín hiệu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khi thông tin bị gián đoạn mà phía sau tàu đó có tàu chạy cùng chiều;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trong khu gian đóng đường tự động khi chưa có lệnh;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tiến hoặc lùi trong trường hợp đã xin cứu viện mà chưa được phép bằng mệnh lệnh;</w:t>
      </w: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color w:val="000000" w:themeColor="text1"/>
          <w:sz w:val="28"/>
        </w:rPr>
        <w:t>- Điều khiển tàu chạy lùi trong trường hợp tàu có đầu máy đẩy vào khu gian rồi trở về.</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88</w:t>
      </w:r>
      <w:r w:rsidRPr="00171355">
        <w:rPr>
          <w:rFonts w:ascii="Times New Roman" w:hAnsi="Times New Roman"/>
          <w:b/>
          <w:bCs/>
          <w:color w:val="000000" w:themeColor="text1"/>
          <w:sz w:val="28"/>
        </w:rPr>
        <w:t>. Anh/chị hãy cho biết việc xử phạt đối với trực ban chạy tàu ga, lái tàu, trưởng tàu cho tàu chạy vào khu gian mà chưa có chứng vật chạy tàu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42 Nghị định số 100/2019/NĐ-CP quy định mức phạt tiền từ 3.000.000 đồng đến 5.000.000 đồng đối với trực ban chạy tàu ga, lái tàu, trưởng tàu cho tàu chạy vào khu gian mà chưa có chứng vật chạy tàu hoặc để người không có phận sự thực hiện nhiệm vụ của mình khi không được phép.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89</w:t>
      </w:r>
      <w:r w:rsidRPr="00171355">
        <w:rPr>
          <w:rFonts w:ascii="Times New Roman" w:hAnsi="Times New Roman"/>
          <w:b/>
          <w:bCs/>
          <w:color w:val="000000" w:themeColor="text1"/>
          <w:sz w:val="28"/>
        </w:rPr>
        <w:t>. Anh/chị hãy cho biết việc xử phạt đối với nhân viên đường sắt trực ban chạy tàu ga không ghi chép đầy đủ các mẫu điện tín?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 Điều 43 Nghị định số 100/2019/NĐ-CP quy định mức phạt tiền từ từ 200.000 đồng đến 400.000 đồng đối với nhân viên đường sắt trực ban chạy tàu ga không ghi chép đầy đủ các mẫu điện tín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Trực ban chạy tàu ga, gác ghi, gác đường ngang, gác cầu chung, gác hầm, tuần cầu, tuần đường, tuần hầm không đón, tiễn tàu hoặc tác nghiệp đón, </w:t>
      </w:r>
      <w:r w:rsidRPr="00171355">
        <w:rPr>
          <w:rFonts w:ascii="Times New Roman" w:hAnsi="Times New Roman"/>
          <w:color w:val="000000" w:themeColor="text1"/>
          <w:sz w:val="28"/>
        </w:rPr>
        <w:lastRenderedPageBreak/>
        <w:t>tiễn tàu không đúng quy định trừ các hành vi vi phạm quy định tại khoản 2, khoản 3, khoản 4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Trực ban chạy tàu ga, gác đường ngang, gác cầu chung không ghi chép đầy đủ thông tin về giờ tàu chạy qua ga, chắn, cầu chung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90</w:t>
      </w:r>
      <w:r w:rsidRPr="00171355">
        <w:rPr>
          <w:rFonts w:ascii="Times New Roman" w:hAnsi="Times New Roman"/>
          <w:b/>
          <w:bCs/>
          <w:color w:val="000000" w:themeColor="text1"/>
          <w:sz w:val="28"/>
        </w:rPr>
        <w:t>. Anh/chị hãy cho biết việc xử phạt đối với nhân viên trực ban chạy tàu ga đón, gửi nhầm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43 Nghị định số 100/2019/NĐ-CP quy định mức phạt tiền từ 2.000.000 đồng đến 4.000.000 đồng đối với trực ban chạy tàu ga đón, gửi nhầm tàu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Tổ chức đón tàu vào đường không thanh thoát mà không áp dụng các biện pháp an toàn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Đón, gửi tàu mà không thu chìa khóa ghi hoặc không áp dụng các biện pháp khống chế ghi;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Cho tàu chạy vào khu gian mà không thông báo cho nhân viên gác đường ngang, cầu chung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phương tiện giao thông đường sắt khác chiếm dụng đường chính tuyến trong ga, trừ trường hợp bất khả kháng (tránh vượt tàu, dồn dịch, cứu hộ, cứu nạn);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thông báo cho trực ban chạy tàu ga đến, ga đi, nhân viên điều độ chạy tàu tuyến về số hiệu tàu, giờ thực tế tàu đến, đi, thông qua sau khi tàu đến, đi, thông qua ga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kiểm tra, không xác nhận việc dồn dịch gây ảnh hưởng, trở ngại đến đường đón, gửi tàu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91</w:t>
      </w:r>
      <w:r w:rsidRPr="00171355">
        <w:rPr>
          <w:rFonts w:ascii="Times New Roman" w:hAnsi="Times New Roman"/>
          <w:b/>
          <w:bCs/>
          <w:color w:val="000000" w:themeColor="text1"/>
          <w:sz w:val="28"/>
        </w:rPr>
        <w:t>. Anh/chị hãy cho biết việc xử phạt đối với lái tàu, trưởng dồn, nhân viên ghép nối đầu máy toa xe khi dồn tàu không thực hiện đúng các tín hiệu dồn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44 Nghị định số 100/2019/NĐ-CP đã nêu rõ việc phạt tiền từ 300.000 đồng đến 500.000 đồng đối với lái tàu, trưởng dồn, nhân viên ghép nối đầu máy toa xe khi dồn tàu không thực hiện đúng các tín hiệu dồn theo quy định hoặc đã xác nhận được các tín hiệu dồn nhưng không kéo còi làm tín hiệu hô đáp.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92</w:t>
      </w:r>
      <w:r w:rsidRPr="00171355">
        <w:rPr>
          <w:rFonts w:ascii="Times New Roman" w:hAnsi="Times New Roman"/>
          <w:b/>
          <w:bCs/>
          <w:color w:val="000000" w:themeColor="text1"/>
          <w:sz w:val="28"/>
        </w:rPr>
        <w:t>. Anh/chị hãy cho biết việc xử phạt đối với lái tàu, trưởng tàu tiếp tục cho tàu chạy khi đã nhận được tín hiệu ngừng tàu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Tại khoản 3 Điều 44 Nghị định số 100/2019/NĐ-CP đã nêu rõ việc phạt tiền từ 2.000.000 đồng đến 3.000.000 đồng đối với lái tàu, trưởng tàu tiếp tục cho tàu chạy khi đã nhận được tín hiệu ngừng tàu hoặc thực hiện một số hành vi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trưởng tàu cho tàu chạy khi chưa nhận được tín hiệu an toàn của trực ban chạy tàu ga hoặc người làm tín hiệu truyền;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điều khiển tàu chạy vượt qua tín hiệu vào ga, ra ga đang ở trạng thái đóng khi chưa được phép của người chỉ huy chạy tàu ở ga;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không dừng tàu khi tàu đã đè lên pháo phòng vệ và pháo phòng vệ đã nổ bình thường.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93</w:t>
      </w:r>
      <w:r w:rsidRPr="00171355">
        <w:rPr>
          <w:rFonts w:ascii="Times New Roman" w:hAnsi="Times New Roman"/>
          <w:b/>
          <w:bCs/>
          <w:color w:val="000000" w:themeColor="text1"/>
          <w:sz w:val="28"/>
        </w:rPr>
        <w:t>. Anh/chị hãy cho biết việc xử phạt đối với nhân viên điều độ chạy tàu không kiểm tra các ga về việc thi hành biểu đồ chạy tàu và kế hoạch lập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46 Nghị định số 100/2019/NĐ-CP đã nêu rõ xử phạt tiền từ 200.000 đồng đến 400.000 đồng đối với nhân viên điều độ chạy tàu không kiểm tra các ga về việc thi hành biểu đồ chạy tàu và kế hoạch lập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94</w:t>
      </w:r>
      <w:r w:rsidRPr="00171355">
        <w:rPr>
          <w:rFonts w:ascii="Times New Roman" w:hAnsi="Times New Roman"/>
          <w:b/>
          <w:bCs/>
          <w:color w:val="000000" w:themeColor="text1"/>
          <w:sz w:val="28"/>
        </w:rPr>
        <w:t>. Anh/chị hãy cho biết việc xử phạt đối với nhân viên điều độ chạy tàu tuyến phát mệnh lệnh liên quan đến chạy tàu không đúng thẩm quyền?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2 Điều 46 Nghị định số 100/2019/NĐ-CP đã nêu rõ xử phạt tiền từ 2.000.000 đồng đến 3.000.000 đồng đối với nhân viên điều độ chạy tàu tuyến phát mệnh lệnh liên quan đến chạy tàu không đúng thẩm quyền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phát lệnh cho trực ban chạy tàu ga cấp cảnh báo kịp thời cho lái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phát lệnh phong tỏa khu gian theo quy định để: Tổ chức thi công, sửa chữa kết cấu hạ tầng đường sắt; tổ chức chạy tàu cứu viện, tàu công trình vào khu gian cần phải phong tỏa;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kịp thời phát các mệnh lệnh thuộc thẩm quyền quy định gây chậm tàu, ách tắc giao thông.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95</w:t>
      </w:r>
      <w:r w:rsidRPr="00171355">
        <w:rPr>
          <w:rFonts w:ascii="Times New Roman" w:hAnsi="Times New Roman"/>
          <w:b/>
          <w:bCs/>
          <w:color w:val="000000" w:themeColor="text1"/>
          <w:sz w:val="28"/>
        </w:rPr>
        <w:t>. Anh/chị hãy cho biết việc xử phạt đối với trực ban chạy tàu ga không cấp cảnh báo cho lái tàu, trưởng tàu theo quy định ?</w:t>
      </w: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color w:val="000000" w:themeColor="text1"/>
          <w:sz w:val="28"/>
        </w:rPr>
        <w:lastRenderedPageBreak/>
        <w:t>Tại khoản 2 Điều 46 Nghị định số 100/2019/NĐ-CP đã nêu rõ xử phạt tiền từ 3.000.000 đồng đến 4.000.000 đồng đối với trực ban chạy tàu ga không cấp cảnh báo cho lái tàu, trưởng tàu theo quy định.</w:t>
      </w:r>
      <w:bookmarkEnd w:id="302"/>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96</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g</w:t>
      </w:r>
      <w:r w:rsidRPr="00171355">
        <w:rPr>
          <w:rFonts w:ascii="Times New Roman" w:eastAsia="Times New Roman" w:hAnsi="Times New Roman"/>
          <w:b/>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Theo quy định tại khoản 4 Điều 48 </w:t>
      </w:r>
      <w:r w:rsidRPr="00171355">
        <w:rPr>
          <w:rFonts w:ascii="Times New Roman" w:hAnsi="Times New Roman"/>
          <w:bCs/>
          <w:color w:val="000000" w:themeColor="text1"/>
          <w:sz w:val="28"/>
          <w:szCs w:val="28"/>
        </w:rPr>
        <w:t xml:space="preserve">Nghị định 100/2019/NĐ-CP của Chính phủ </w:t>
      </w:r>
      <w:r w:rsidRPr="00171355">
        <w:rPr>
          <w:rFonts w:ascii="Times New Roman" w:hAnsi="Times New Roman"/>
          <w:bCs/>
          <w:color w:val="000000" w:themeColor="text1"/>
          <w:sz w:val="28"/>
          <w:szCs w:val="28"/>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4.000.000 đồng đối với cá nhân, từ 6.000.000 đồng đến 8.000.000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cung cấp hoặc cung cấp không đủ các tài liệu, vật chứng liên quan đến tai nạn giao thông đường sắt; không chuyển giao hồ sơ tai nạn ban đầu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nghĩa vụ cứu nạn khi có điều kiện cứu nạn;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Khi nhận được tin báo về tai nạn giao thông đường sắt hoặc khi được yêu cầu phối hợp, hỗ trợ không đến ngay hiện trường để giải quyết;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kịp thời có biện pháp xử lý, biện pháp ngăn ngừa tai nạn giao thông đường sắt khi phát hiện hoặc nhận được tin báo công trình đường sắt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rPr>
      </w:pPr>
      <w:r w:rsidRPr="00171355">
        <w:rPr>
          <w:rFonts w:ascii="Times New Roman" w:eastAsia="Times New Roman" w:hAnsi="Times New Roman"/>
          <w:color w:val="000000" w:themeColor="text1"/>
          <w:spacing w:val="-4"/>
          <w:sz w:val="28"/>
          <w:szCs w:val="28"/>
          <w:lang w:val="vi-VN"/>
        </w:rPr>
        <w:t>-</w:t>
      </w:r>
      <w:r w:rsidRPr="00171355">
        <w:rPr>
          <w:rFonts w:ascii="Times New Roman" w:eastAsia="Times New Roman" w:hAnsi="Times New Roman"/>
          <w:color w:val="000000" w:themeColor="text1"/>
          <w:spacing w:val="-4"/>
          <w:sz w:val="28"/>
          <w:szCs w:val="28"/>
        </w:rPr>
        <w:t xml:space="preserve"> Không kịp thời sửa chữa, khắc phục sự cố làm ảnh hưởng đến việc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trở ngại cho việc khôi phục đường sắt sau khi xảy ra tai nạn giao thông đường sắt.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Như vậy, đối chiếu với quy định trên, hành vi </w:t>
      </w:r>
      <w:r w:rsidRPr="00171355">
        <w:rPr>
          <w:rFonts w:ascii="Times New Roman" w:eastAsia="Times New Roman" w:hAnsi="Times New Roman"/>
          <w:color w:val="000000" w:themeColor="text1"/>
          <w:sz w:val="28"/>
          <w:szCs w:val="28"/>
          <w:lang w:val="vi-VN"/>
        </w:rPr>
        <w:t>g</w:t>
      </w:r>
      <w:r w:rsidRPr="00171355">
        <w:rPr>
          <w:rFonts w:ascii="Times New Roman" w:eastAsia="Times New Roman" w:hAnsi="Times New Roman"/>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4.000.000 đồng đối với cá nhân, từ 6.000.000 đồng đến 8.000.000 đồng đối với tổ chức</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97</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l</w:t>
      </w:r>
      <w:r w:rsidRPr="00171355">
        <w:rPr>
          <w:rFonts w:ascii="Times New Roman" w:eastAsia="Times New Roman" w:hAnsi="Times New Roman"/>
          <w:b/>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6.000.000 đồng đến 8.000.000 đồng đối với cá nhân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Thay đổi, xóa dấu vết hiện trường vụ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Lợi dụng tai nạn giao thông đường sắt để xâm phạm tài sản, phương tiện bị nạn; làm mất trật tự, cản trở việc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tai nạn giao thông đường sắt mà không đến trình báo với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phối hợp, không chấp hành mệnh lệnh của người, cơ quan có thẩm quyền trong việc khắc phục hậu quả, khôi phục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6.000.000 đồng đến 8.000.000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98:</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8.000.000 đồng đến 12.000.000 đồng đối với doanh nghiệp kinh doanh kết cấu hạ tầng đường sắt quốc gia, doanh nghiệp kinh doanh đường sắt đô thị, doanh nghiệp kinh doanh đường sắt chuyên dùng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có Hội đồng giải quyết tai nạn giao thông đường sắt hoặc Hội đồng phân tích tai nạn giao thông đường sắt khi có tai nạn giao thông đường sắt xảy ra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lưu trữ hồ sơ các vụ sự cố, tai nạn giao thông đường sắt, không thường xuyên cập nhật số liệu về số vụ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quy định trách nhiệm của các đơn vị tham gia hoạt động trên đường sắt quốc gia trong việc giải quyết các vụ sự cố, tai nạn giao thông đường sắt, không công bố công khai địa chỉ, số điện thoại của các tổ chức, cá nhân có </w:t>
      </w:r>
      <w:r w:rsidRPr="00171355">
        <w:rPr>
          <w:rFonts w:ascii="Times New Roman" w:eastAsia="Times New Roman" w:hAnsi="Times New Roman"/>
          <w:color w:val="000000" w:themeColor="text1"/>
          <w:sz w:val="28"/>
          <w:szCs w:val="28"/>
        </w:rPr>
        <w:lastRenderedPageBreak/>
        <w:t>liên quan để phục vụ công tác xử lý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color w:val="000000" w:themeColor="text1"/>
          <w:sz w:val="28"/>
          <w:szCs w:val="28"/>
          <w:lang w:val="vi-VN"/>
        </w:rPr>
        <w:t xml:space="preserve"> sẽ bị phạt tiền </w:t>
      </w:r>
      <w:r w:rsidRPr="00171355">
        <w:rPr>
          <w:rFonts w:ascii="Times New Roman" w:eastAsia="Times New Roman" w:hAnsi="Times New Roman"/>
          <w:color w:val="000000" w:themeColor="text1"/>
          <w:sz w:val="28"/>
          <w:szCs w:val="28"/>
        </w:rPr>
        <w:t>từ 8.000.000 đồng đến 12.000.000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99</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7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tổ chức quản lý, kinh doanh đường sắt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xây dựng, thực hiện phương án phòng, chống và khắc phục kịp thời hậu quả do sự cố, thiên tai, tai nạn giao thông đường sắt để bảo đảm giao thông đường sắt an toàn, thông suốt;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tuân thủ sự chỉ đạo, điều phối lực lượng của tổ chức phòng, chống sự cố, thiên tai,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thông báo kịp thời sự cố đe dọa an toàn chạy tàu và việc tạm đình chỉ chạy tàu cho trực ban chạy tàu ga ở hai đầu khu gian nơi xảy ra sự cố hoặc nhân viên điều hành giao thông vận tải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đình chỉ chạy tàu khi thấy kết cấu hạ tầng đường sắt có nguy cơ gây mất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thành lập tổ ứng phó cứu viện để giải quyết sự cố,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tổ chức quản lý, kinh doanh đường sắt</w:t>
      </w:r>
      <w:r w:rsidRPr="00171355">
        <w:rPr>
          <w:rFonts w:ascii="Times New Roman" w:eastAsia="Times New Roman" w:hAnsi="Times New Roman"/>
          <w:color w:val="000000" w:themeColor="text1"/>
          <w:sz w:val="28"/>
          <w:szCs w:val="28"/>
          <w:lang w:val="vi-VN"/>
        </w:rPr>
        <w:t xml:space="preserve"> có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100</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đ</w:t>
      </w:r>
      <w:r w:rsidRPr="00171355">
        <w:rPr>
          <w:rFonts w:ascii="Times New Roman" w:eastAsia="Times New Roman" w:hAnsi="Times New Roman"/>
          <w:b/>
          <w:color w:val="000000" w:themeColor="text1"/>
          <w:sz w:val="28"/>
          <w:szCs w:val="28"/>
        </w:rPr>
        <w:t>ể súc vật đi qua đường sắt không đúng quy định hoặc để súc vật kéo xe qua đường sắt mà không có người điều khiển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1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 đồng đến 500.000 đồng đối với cá nhân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đường sắt, trong cầu, hầm dành riêng cho đường sắt, trừ nhân viên đường sắt, lực lượng chức năng đang làm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Vượt tường rào, hàng rào ngăn cách giữa đường sắt với khu vực xung quanh;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súc vật đi qua đường sắt không đúng quy định hoặc để súc vật kéo xe qua đường sắt mà không có người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nóc toa xe, đầu máy, bậc lên xuống toa xe; đu bám, đứng, ngồi hai bên thành toa xe, đầu máy, nơi nối giữa các toa xe, đầu máy; mở cửa lên, xuống tàu, đưa đầu, tay, chân và vật khác ra ngoài thành toa xe khi tàu đang chạy, trừ nhân viên đường sắt, lực lượng chức năng đang thi hành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Phơi rơm, rạ, nông sản, để các vật phẩm khác trên đường sắt hoặc các công trình đường sắt khác;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rơi vãi đất, cát, các loại vật tư, vật liệu khác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ể súc vật đi qua đường sắt không đúng quy định hoặc để súc vật kéo xe qua đường sắt mà không có người điều khiển 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 đồng đến 500.000 đồng đối với cá nhân thực hiện</w:t>
      </w:r>
      <w:r w:rsidRPr="00171355">
        <w:rPr>
          <w:rFonts w:ascii="Times New Roman" w:eastAsia="Times New Roman" w:hAnsi="Times New Roman"/>
          <w:color w:val="000000" w:themeColor="text1"/>
          <w:sz w:val="28"/>
          <w:szCs w:val="28"/>
          <w:lang w:val="vi-VN"/>
        </w:rPr>
        <w:t xml:space="preserve">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101</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2.000.000 đồng đến 3.000.000 đồng đối với cá nhân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Neo đậu phương tiện vận tải thủy, bè, mảng hoặc các vật thể khác trong phạm vi bảo vệ cầu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phương tiện giao thông đường bộ, thiết bị, vật liệu, hàng hóa vi phạm khổ giới hạn tiếp giáp kiến trúc đường sắt, trừ hành vi vi phạm quy định tại điểm b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từ 2.000.000 đồng đến 3.000.000 đồng đối với cá nhân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102</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Ngăn cản việc chạy tàu, tùy tiện báo hiệu hoặc sử dụng các thiết bị để dừng tàu, trừ trường hợp phát hiện có sự cố gây mất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chướng ngại lên đường sắt làm cản trở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mở chắn đường ngang khi chắn đã đóng.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color w:val="000000" w:themeColor="text1"/>
          <w:sz w:val="28"/>
          <w:szCs w:val="28"/>
          <w:lang w:val="vi-VN"/>
        </w:rPr>
        <w:t xml:space="preserve"> sẽ bị phạt tiền từ</w:t>
      </w:r>
      <w:r w:rsidRPr="00171355">
        <w:rPr>
          <w:rFonts w:ascii="Times New Roman" w:eastAsia="Times New Roman" w:hAnsi="Times New Roman"/>
          <w:color w:val="000000" w:themeColor="text1"/>
          <w:sz w:val="28"/>
          <w:szCs w:val="28"/>
        </w:rPr>
        <w:t xml:space="preserve"> 3.000.000 đồng đến 5.000.000 đồng đối với cá nhân</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103.</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4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8.000.000 đồng đối với cá nhân, từ 10.000.000 đồng đến 16.000.000 đồng đối với tổ chức là chủ sở hữu công trình thiết bị điện, viễn thông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đảm bảo an toàn công trình đường sắt, an toàn giao thông vận tải đường sắt khi công trình thiết bị điện, viễn thông nằm </w:t>
      </w:r>
      <w:r w:rsidRPr="00171355">
        <w:rPr>
          <w:rFonts w:ascii="Times New Roman" w:eastAsia="Times New Roman" w:hAnsi="Times New Roman"/>
          <w:color w:val="000000" w:themeColor="text1"/>
          <w:sz w:val="28"/>
          <w:szCs w:val="28"/>
        </w:rPr>
        <w:lastRenderedPageBreak/>
        <w:t>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để công trình điện lực, đường dây tải điện gây nhiễu hệ thống thông tin, tín hiệu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cho thiết bị, công trình đường sắt, giao thông vận tải đường sắt khi dây tải điện bị sự cố, đứt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8.000.000 đồng đối với cá nhân, từ 10.000.000 đồng đến 16.000.000 đồng đối với tổ chức là chủ sở hữu công trình thiết bị điện, viễn thông thực hiện</w:t>
      </w:r>
      <w:r w:rsidRPr="00171355">
        <w:rPr>
          <w:rFonts w:ascii="Times New Roman" w:eastAsia="Times New Roman" w:hAnsi="Times New Roman"/>
          <w:color w:val="000000" w:themeColor="text1"/>
          <w:sz w:val="28"/>
          <w:szCs w:val="28"/>
          <w:lang w:val="vi-VN"/>
        </w:rPr>
        <w:t xml:space="preserve"> hành vi vi phạm. </w:t>
      </w:r>
      <w:r w:rsidRPr="00171355">
        <w:rPr>
          <w:rFonts w:ascii="Times New Roman" w:eastAsia="Times New Roman" w:hAnsi="Times New Roman"/>
          <w:color w:val="000000" w:themeColor="text1"/>
          <w:sz w:val="28"/>
          <w:szCs w:val="28"/>
        </w:rPr>
        <w:t>Ngoài việc bị phạt tiền, cá nhân thực hiện hành vi vi phạm còn buộc phải thực hiện các biện pháp bảo đảm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104</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7</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doanh nghiệp kinh doanh kết cấu hạ tầng đường sắt quốc gia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có giải pháp kỹ thuật đảm bảo an toàn giao thông vận tải đường sắt trong quá trình khai thác, kinh doanh kết cấu hạ tầng đường sắt đối với tuyến đường được phép sử dụng độ dốc lớn hơn dốc hạn chế;</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có biện pháp đảm bảo an toàn cho hành khách lên xuống tàu ở những ga có ke ga đang sử dụng chưa nâng cấp, cải tạo.</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doanh nghiệp kinh doanh kết cấu hạ tầng đường sắt quốc gia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lastRenderedPageBreak/>
        <w:t xml:space="preserve">Câu </w:t>
      </w:r>
      <w:r w:rsidR="00A55456" w:rsidRPr="00171355">
        <w:rPr>
          <w:rFonts w:ascii="Times New Roman" w:eastAsia="Times New Roman" w:hAnsi="Times New Roman"/>
          <w:b/>
          <w:bCs/>
          <w:color w:val="000000" w:themeColor="text1"/>
          <w:sz w:val="28"/>
          <w:szCs w:val="28"/>
          <w:lang w:val="vi-VN"/>
        </w:rPr>
        <w:t>105</w:t>
      </w:r>
      <w:r w:rsidRPr="00171355">
        <w:rPr>
          <w:rFonts w:ascii="Times New Roman" w:eastAsia="Times New Roman" w:hAnsi="Times New Roman"/>
          <w:b/>
          <w:bCs/>
          <w:color w:val="000000" w:themeColor="text1"/>
          <w:sz w:val="28"/>
          <w:szCs w:val="28"/>
          <w:lang w:val="vi-VN"/>
        </w:rPr>
        <w:t>: Xin hãy cho biết mức x</w:t>
      </w:r>
      <w:r w:rsidRPr="00171355">
        <w:rPr>
          <w:rFonts w:ascii="Times New Roman" w:eastAsia="Times New Roman" w:hAnsi="Times New Roman"/>
          <w:b/>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
          <w:bCs/>
          <w:color w:val="000000" w:themeColor="text1"/>
          <w:sz w:val="28"/>
          <w:szCs w:val="28"/>
          <w:lang w:val="vi-VN"/>
        </w:rPr>
        <w:t xml:space="preserve"> 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Tại </w:t>
      </w:r>
      <w:r w:rsidRPr="00171355">
        <w:rPr>
          <w:rFonts w:ascii="Times New Roman" w:eastAsia="Times New Roman" w:hAnsi="Times New Roman"/>
          <w:bCs/>
          <w:color w:val="000000" w:themeColor="text1"/>
          <w:sz w:val="28"/>
          <w:szCs w:val="28"/>
        </w:rPr>
        <w:t>Điều 50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x</w:t>
      </w:r>
      <w:r w:rsidRPr="00171355">
        <w:rPr>
          <w:rFonts w:ascii="Times New Roman" w:eastAsia="Times New Roman" w:hAnsi="Times New Roman"/>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Cs/>
          <w:color w:val="000000" w:themeColor="text1"/>
          <w:sz w:val="28"/>
          <w:szCs w:val="28"/>
          <w:lang w:val="vi-VN"/>
        </w:rPr>
        <w:t xml:space="preserv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20.000.0000 đồng đến 30.000.000 đồng đối với doanh nghiệp kinh doanh đường sắt đô thị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thẩm định hồ sơ an toàn hệ thống đường sắt đô thị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định kỳ hệ thống quản lý an toàn vận hành đường sắt đô thị do cơ quan có thẩm quyền cấp hoặc có nhưng hết hiệu lực.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rPr>
        <w:t xml:space="preserve"> Ngoài việc bị phạt tiền, doanh nghiệp kinh doanh đường sắt đô thị thực hiện hành vi vi phạm còn bị áp dụng hình thức xử phạt bổ sung: đình chỉ vận hành, khai thác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106</w:t>
      </w:r>
      <w:r w:rsidRPr="00171355">
        <w:rPr>
          <w:rFonts w:ascii="Times New Roman" w:eastAsia="Times New Roman" w:hAnsi="Times New Roman"/>
          <w:b/>
          <w:color w:val="000000" w:themeColor="text1"/>
          <w:sz w:val="28"/>
          <w:szCs w:val="28"/>
          <w:lang w:val="vi-VN"/>
        </w:rPr>
        <w:t>:</w:t>
      </w:r>
      <w:r w:rsidRPr="00171355">
        <w:rPr>
          <w:rFonts w:ascii="Times New Roman" w:eastAsia="Times New Roman" w:hAnsi="Times New Roman"/>
          <w:b/>
          <w:color w:val="000000" w:themeColor="text1"/>
          <w:sz w:val="28"/>
          <w:szCs w:val="28"/>
        </w:rPr>
        <w:t xml:space="preserve"> </w:t>
      </w:r>
      <w:r w:rsidRPr="00171355">
        <w:rPr>
          <w:rFonts w:ascii="Times New Roman" w:eastAsia="Times New Roman" w:hAnsi="Times New Roman"/>
          <w:b/>
          <w:color w:val="000000" w:themeColor="text1"/>
          <w:sz w:val="28"/>
          <w:szCs w:val="28"/>
          <w:lang w:val="vi-VN"/>
        </w:rPr>
        <w:t>Hành vi đ</w:t>
      </w:r>
      <w:r w:rsidRPr="00171355">
        <w:rPr>
          <w:rFonts w:ascii="Times New Roman" w:eastAsia="Times New Roman" w:hAnsi="Times New Roman"/>
          <w:b/>
          <w:color w:val="000000" w:themeColor="text1"/>
          <w:sz w:val="28"/>
          <w:szCs w:val="28"/>
        </w:rPr>
        <w:t>ổ trái phép đất, đá, vật liệu khác lên đường sắt hoặc để rơi đất, đá, vật liệu khác từ trên tàu xuống đường sắt trong quá trình vận chuyển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để chất độc hại, chất phế thải lên đường sắt hoặc xả chất thải không bảo đảm vệ sinh môi trường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trái phép đất, đá, vật liệu khác lên đường sắt hoặc để rơi đất, đá, vật liệu khác từ trên tàu xuống đường sắt trong quá trình vận chuyển;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chất dễ cháy, chất dễ nổ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che lấp tín hiệu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hư hỏng hoặc làm mất tác dụng của hệ thống thoát nước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Đặt tấm đan bê tông, gỗ, sắt thép, các vật liệu khác trái phép trong lòng đường sắt hoặc trong phạm vi bảo vệ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w:t>
      </w:r>
      <w:r w:rsidRPr="00171355">
        <w:rPr>
          <w:rFonts w:ascii="Times New Roman" w:eastAsia="Times New Roman" w:hAnsi="Times New Roman"/>
          <w:color w:val="000000" w:themeColor="text1"/>
          <w:sz w:val="28"/>
          <w:szCs w:val="28"/>
        </w:rPr>
        <w:t xml:space="preserve"> Bơm, xả nước hoặc các chất lỏng khác làm ngập nền đường sắt, ảnh hưởng đến khả năng thoát nước của hệ thống thoát nước đường sắt hoặc ảnh hưởng đến chất lượng, an toàn công trình đường sắt.</w:t>
      </w:r>
    </w:p>
    <w:p w:rsidR="00CB4075" w:rsidRPr="00171355" w:rsidRDefault="00CB4075" w:rsidP="00134D06">
      <w:pPr>
        <w:spacing w:before="120" w:after="0" w:line="264" w:lineRule="auto"/>
        <w:ind w:firstLine="720"/>
        <w:jc w:val="both"/>
        <w:rPr>
          <w:color w:val="000000" w:themeColor="text1"/>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ổ, để chất độc hại, chất phế thải lên đường sắt hoặc xả chất thải không bảo đảm vệ sinh môi trường lên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5.000.000 đồng đối với cá nhân, từ 6.000.000 đồng đến 10.000.000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đưa rác thải sinh hoạt; đất, đá, chất độc hại, chất phế thải và các vật liệu khác ra khỏi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Câu</w:t>
      </w:r>
      <w:r w:rsidRPr="00171355">
        <w:rPr>
          <w:rFonts w:ascii="Times New Roman" w:eastAsia="Times New Roman" w:hAnsi="Times New Roman"/>
          <w:b/>
          <w:color w:val="000000" w:themeColor="text1"/>
          <w:sz w:val="28"/>
          <w:szCs w:val="28"/>
        </w:rPr>
        <w:t xml:space="preserve"> </w:t>
      </w:r>
      <w:r w:rsidR="00A55456" w:rsidRPr="00171355">
        <w:rPr>
          <w:rFonts w:ascii="Times New Roman" w:eastAsia="Times New Roman" w:hAnsi="Times New Roman"/>
          <w:b/>
          <w:color w:val="000000" w:themeColor="text1"/>
          <w:sz w:val="28"/>
          <w:szCs w:val="28"/>
          <w:lang w:val="vi-VN"/>
        </w:rPr>
        <w:t>107</w:t>
      </w:r>
      <w:r w:rsidRPr="00171355">
        <w:rPr>
          <w:rFonts w:ascii="Times New Roman" w:eastAsia="Times New Roman" w:hAnsi="Times New Roman"/>
          <w:b/>
          <w:color w:val="000000" w:themeColor="text1"/>
          <w:sz w:val="28"/>
          <w:szCs w:val="28"/>
          <w:lang w:val="vi-VN"/>
        </w:rPr>
        <w:t>: Hành vi l</w:t>
      </w:r>
      <w:r w:rsidRPr="00171355">
        <w:rPr>
          <w:rFonts w:ascii="Times New Roman" w:eastAsia="Times New Roman" w:hAnsi="Times New Roman"/>
          <w:b/>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3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Đào, lấy, san, lấp đất, đá hoặc các vật liệu khác trái phép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thay đổi, chuyển dịch biển hiệu, mốc hiệu, tín hiệu của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phải khôi phục lại tình trạng ban đầu đã bị thay đổi do vi phạm hành chính gây ra</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t xml:space="preserve">Câu </w:t>
      </w:r>
      <w:r w:rsidR="00A55456" w:rsidRPr="00171355">
        <w:rPr>
          <w:rFonts w:ascii="Times New Roman" w:eastAsia="Times New Roman" w:hAnsi="Times New Roman"/>
          <w:b/>
          <w:bCs/>
          <w:color w:val="000000" w:themeColor="text1"/>
          <w:sz w:val="28"/>
          <w:szCs w:val="28"/>
          <w:lang w:val="vi-VN"/>
        </w:rPr>
        <w:t>108</w:t>
      </w:r>
      <w:r w:rsidRPr="00171355">
        <w:rPr>
          <w:rFonts w:ascii="Times New Roman" w:eastAsia="Times New Roman" w:hAnsi="Times New Roman"/>
          <w:b/>
          <w:bCs/>
          <w:color w:val="000000" w:themeColor="text1"/>
          <w:sz w:val="28"/>
          <w:szCs w:val="28"/>
          <w:lang w:val="vi-VN"/>
        </w:rPr>
        <w:t>: Hành vi x</w:t>
      </w:r>
      <w:r w:rsidRPr="00171355">
        <w:rPr>
          <w:rFonts w:ascii="Times New Roman" w:eastAsia="Times New Roman" w:hAnsi="Times New Roman"/>
          <w:b/>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52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6.000.000 đồng đối với cá nhân, từ 6.000.000 đồng đến 12.000.000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lò vôi, lò gốm, lò gạch, lò nấu gang, thép, xi măng, thủy tinh cách ngoài chỉ giới hành lang an toàn giao thông đường sắt nhỏ hơn 10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nhà bằng vật liệu dễ cháy cách ngoài chỉ giới hành lang an toàn giao thông đường sắt nhỏ hơn 05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cột ăng ten viễn thông, đường dây thông tin, đường dây tải điện với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nhỏ hơn 1,3 lần chiều cao của cột hoặc nhỏ hơn 05 m mà không được Bộ trưởng Bộ Giao thông vận tải chấp thuận;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khai thác tài nguyên và các hoạt động khác ở vùng lân cận phạm vi bảo vệ công trình đường sắt làm hư hỏng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trong phạm vi hành lang an toàn giao thông tại khu vực đường ngang không bố trí người gác.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x</w:t>
      </w:r>
      <w:r w:rsidRPr="00171355">
        <w:rPr>
          <w:rFonts w:ascii="Times New Roman" w:eastAsia="Times New Roman" w:hAnsi="Times New Roman"/>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6.000.000 đồng đối với cá nhân, từ 6.000.000 đồng đến 12.000.000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w:t>
      </w:r>
      <w:r w:rsidRPr="00171355">
        <w:rPr>
          <w:rFonts w:ascii="Times New Roman" w:eastAsia="Times New Roman" w:hAnsi="Times New Roman"/>
          <w:color w:val="000000" w:themeColor="text1"/>
          <w:sz w:val="28"/>
          <w:szCs w:val="28"/>
          <w:lang w:val="vi-VN"/>
        </w:rPr>
        <w:t xml:space="preserve"> phá dỡ </w:t>
      </w:r>
      <w:r w:rsidRPr="00171355">
        <w:rPr>
          <w:rFonts w:ascii="Times New Roman" w:eastAsia="Times New Roman" w:hAnsi="Times New Roman"/>
          <w:color w:val="000000" w:themeColor="text1"/>
          <w:sz w:val="28"/>
          <w:szCs w:val="28"/>
        </w:rPr>
        <w:t>công trình xây dựng gây ảnh hưởng đến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chăn thả súc vật, mua bán hàng hóa, họp chợ trên đường sắt,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Cảnh cáo hoặc phạt tiền từ 300.000 đồng đến 500.000 đồng đối với cá nhân, từ 600.000 đồng đến 1.000.000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Trồng cây trái phép trong phạm vi hành lang an toàn giao thông đường sắt đô thị; trồng cây cao trên 1,5 m hoặc trồng cây dưới 1,5 m nhưng ảnh hưởng đến an toàn, ổn định công trình, an toàn giao thông vận tải đường sắt trong quá trình khai thác hoặc trồng cây che khuất tầm nhìn của người tham gia giao thông trong phạm vi hành lang an toàn giao thông đường sắt quốc gia, đường sắt chuyên dùng;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Chăn thả súc vật, mua bán hàng hóa, họp chợ trên đường sắt,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Như vậy, đối chiếu với quy định nêu trên, hành vi chăn thả súc vật, mua bán hàng hóa, họp chợ trên đường sắt, trong phạm vi bảo vệ công trình đường sắt, hành lang an toàn giao thông đường sắt bị phạt tiền từ từ 300.000 đồng đến 500.000 đồng đối với cá nhân, từ 600.000 đồng đến 1.000.000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đặt, treo biển quảng cáo, biển chỉ dẫn hoặc các vật che chắn khác trái phép trong phạm vi đất dành cho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phương tiện, thiết bị, vật liệu, hàng hóa, chất phế thải hoặc các vật phẩm khác trái phép trong phạm vi bảo vệ công trình đường sắt, hành lang an toàn giao thông đường sắt hoặc trong khu vực ga, đề-pô, nhà ga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Dựng lều, quán trái phép trong phạm vi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Đặt, treo biển quảng cáo, biển chỉ dẫn hoặc các vật che chắn khác trái phép trong phạm vi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rPr>
      </w:pPr>
      <w:r w:rsidRPr="00171355">
        <w:rPr>
          <w:rFonts w:ascii="Times New Roman" w:eastAsia="Times New Roman" w:hAnsi="Times New Roman"/>
          <w:color w:val="000000" w:themeColor="text1"/>
          <w:spacing w:val="2"/>
          <w:sz w:val="28"/>
          <w:szCs w:val="28"/>
        </w:rPr>
        <w:lastRenderedPageBreak/>
        <w:t>Như vậy, đối chiếu với quy định nêu trên, hành vi đặt, treo biển quảng cáo, biển chỉ dẫn hoặc các vật che chắn khác trái phép trong phạm vi đất dành cho đường s bị phạt tiền từ từ 2.000.000 đồng đến 3.000.000 đồng đối với cá nhân, từ 4.000.000 đồng đến 6.000.000 đồng đối với tổ chức thực hiện một trong các hành vi vi phạm. Đồng thời buộc phải </w:t>
      </w:r>
      <w:hyperlink r:id="rId34" w:history="1">
        <w:r w:rsidRPr="00171355">
          <w:rPr>
            <w:rFonts w:ascii="Times New Roman" w:eastAsia="Times New Roman" w:hAnsi="Times New Roman"/>
            <w:color w:val="000000" w:themeColor="text1"/>
            <w:spacing w:val="2"/>
            <w:sz w:val="28"/>
            <w:szCs w:val="28"/>
          </w:rPr>
          <w:t>tháo dỡ</w:t>
        </w:r>
      </w:hyperlink>
      <w:r w:rsidRPr="00171355">
        <w:rPr>
          <w:rFonts w:ascii="Times New Roman" w:eastAsia="Times New Roman" w:hAnsi="Times New Roman"/>
          <w:color w:val="000000" w:themeColor="text1"/>
          <w:spacing w:val="2"/>
          <w:sz w:val="28"/>
          <w:szCs w:val="28"/>
        </w:rPr>
        <w:t>, di chuyển biển quảng cáo, các biển chỉ dẫn hoặc các vật che chắn khác (đặt trái phép) ra khỏi phạm vi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dựng biển quảng cáo hoặc các biển chỉ dẫn khác trái phép trong phạm vi đất dành cho đường sắt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 đồng đến 25.000.000 đồng đối với cá nhân, từ 40.000.000 đồng đến 50.000.000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Xây dựng nhà, công trình khác (bao gồm cả công trình phục vụ quốc phòng, an ninh) trái phép trong phạm vi đất dành cho đường sắt, trừ các hành vi vi phạm quy định tại: điểm b, điểm c khoản 3 Điều này; điểm d khoản 4 Điều 51 Nghị định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Dựng biển quảng cáo hoặc các biển chỉ dẫn khác trái phép trong phạm vi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dựng biển quảng cáo hoặc các biển chỉ dẫn khác trái phép trong phạm vi đất dành cho đường sắt</w:t>
      </w:r>
      <w:r w:rsidRPr="00171355">
        <w:rPr>
          <w:rFonts w:ascii="Times New Roman" w:eastAsia="Times New Roman" w:hAnsi="Times New Roman"/>
          <w:color w:val="000000" w:themeColor="text1"/>
          <w:spacing w:val="2"/>
          <w:sz w:val="28"/>
          <w:szCs w:val="28"/>
        </w:rPr>
        <w:t xml:space="preserve"> bị phạt tiền từ từ </w:t>
      </w:r>
      <w:r w:rsidRPr="00171355">
        <w:rPr>
          <w:rFonts w:ascii="Times New Roman" w:eastAsia="Times New Roman" w:hAnsi="Times New Roman"/>
          <w:color w:val="000000" w:themeColor="text1"/>
          <w:sz w:val="28"/>
          <w:szCs w:val="28"/>
        </w:rPr>
        <w:t>20.000.000 đồng đến 25.000.000 đồng đối với cá nhân, từ 40.000.000 đồng đến 50.000.000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w:t>
      </w:r>
      <w:hyperlink r:id="rId35"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di chuyển nhà, công trình, biển quảng cáo hoặc các biển chỉ dẫn xây dựng trái phép (không có giấy phép hoặc không đúng giấy phép) ra khỏi phạm vi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để vật tư, vật liệu, máy móc, thiết bị phục vụ thi công vi phạm khổ giới hạn tiếp giáp kiến trúc đường sắt khi khu gian chưa được phong tỏa hoặc hết thời gian phong tỏa khu gian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khi chưa có văn bản chấp thuận phương án tổ chức thi công, biện pháp đảm bảo an toàn giao thông, thời gian phong tỏa phục vụ thi công của tổ chức có thẩm quyền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Khi thi công hoàn thành công trình không bàn giao lại hiện trường, hồ sơ hoàn công cho tổ chức có liên quan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tư, vật liệu, máy móc, thiết bị phục vụ thi công vi phạm khổ giới hạn tiếp giáp kiến trúc đường sắt khi khu gian chưa được phong tỏa hoặc hết thời gian phong tỏa khu gian.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vật tư, vật liệu, máy móc, thiết bị phục vụ thi công vi phạm khổ giới hạn tiếp giáp kiến trúc đường sắt khi khu gian chưa được phong tỏa hoặc hết thời gian phong tỏa khu gian</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2.000.000 đồng đến 3.000.000 đồng đối với cá nhân, từ 4.000.000 đồng đến 6.000.000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đưa vật tư, vật liệu, máy móc, thiết bị ra khỏi khổ giới hạn tiếp giáp kiến trúc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tự </w:t>
      </w:r>
      <w:hyperlink r:id="rId36" w:history="1">
        <w:r w:rsidRPr="00171355">
          <w:rPr>
            <w:rFonts w:ascii="Times New Roman" w:eastAsia="Times New Roman" w:hAnsi="Times New Roman"/>
            <w:b/>
            <w:color w:val="000000" w:themeColor="text1"/>
            <w:sz w:val="28"/>
            <w:szCs w:val="28"/>
          </w:rPr>
          <w:t>tháo dỡ</w:t>
        </w:r>
      </w:hyperlink>
      <w:r w:rsidRPr="00171355">
        <w:rPr>
          <w:rFonts w:ascii="Times New Roman" w:eastAsia="Times New Roman" w:hAnsi="Times New Roman"/>
          <w:b/>
          <w:color w:val="000000" w:themeColor="text1"/>
          <w:sz w:val="28"/>
          <w:szCs w:val="28"/>
        </w:rPr>
        <w:t xml:space="preserve"> công trình khi xây dựng không đúng với giấy phép hoặc khi cơ quan có thẩm quyền đã thu hồi, hủy giấy phép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đầy đủ các biện pháp đảm bảo an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gia cố kịp thời công trình thiết yếu để bảo đảm an toàn công trình đường sắt, an toàn giao thông vận tải đường sắt khi phát hiện hoặc nhận được tin báo công trình thiết yếu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tự di chuyển hoặc cải tạo công trình khi có yêu cầu của cơ quan có thẩm quyền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tự phá dỡ công trình khi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Không tự </w:t>
      </w:r>
      <w:hyperlink r:id="rId37"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công trình khi xây dựng không đúng với giấy phép hoặc khi cơ quan có thẩm quyền đã thu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tự </w:t>
      </w:r>
      <w:hyperlink r:id="rId38" w:history="1">
        <w:r w:rsidRPr="00171355">
          <w:rPr>
            <w:rFonts w:ascii="Times New Roman" w:eastAsia="Times New Roman" w:hAnsi="Times New Roman"/>
            <w:color w:val="000000" w:themeColor="text1"/>
            <w:sz w:val="28"/>
            <w:szCs w:val="28"/>
          </w:rPr>
          <w:t>tháo dỡ</w:t>
        </w:r>
      </w:hyperlink>
      <w:r w:rsidRPr="00171355">
        <w:rPr>
          <w:rFonts w:ascii="Times New Roman" w:eastAsia="Times New Roman" w:hAnsi="Times New Roman"/>
          <w:color w:val="000000" w:themeColor="text1"/>
          <w:sz w:val="28"/>
          <w:szCs w:val="28"/>
        </w:rPr>
        <w:t> công trình khi xây dựng không đúng với giấy phép hoặc khi cơ quan có thẩm quyền đã thu hồi, hủy giấy phép</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phá dỡ công trình hết hạn sử dụng, </w:t>
      </w:r>
      <w:hyperlink r:id="rId39"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công trình xây dựng không đúng với giấy phép hoặc bị thu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10.000.000 đồng đối với tổ chức được giao quản lý, khai thác, bảo trì kết cấu hạ tầng giao thông đường sắt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lập danh mục quản lý đối với các đường ngang không phù hợp với quy định của Luật Đường sắt; không lập, không cập nhật hồ sơ các vị trí nguy hiểm đối với an toàn giao thông đường sắt, lối đi tự mở qua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phát hiện hoặc đã phát hiện mà không báo cáo cấp có thẩm quyền xử lý kịp thời những hành vi vi phạm phạm vi bảo vệ công trình đường sắt, hành lang an toàn giao thông đường sắt trong phạm vi quản lý;</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lập, không lưu trữ hồ sơ quản lý công trình đường sắt, hành lang an toàn giao thông đường sắt hoặc lập, lưu trữ hồ sơ nhưng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phát hiện hoặc không thực hiện theo quy định khi phát hiện, nhận được tin báo hành vi xâm phạm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hoặc thông báo không kịp thời sự cố đe dọa an toàn chạy tàu, việc tạm đình chỉ chạy tàu cho trực ban chạy tàu ga ở hai đầu khu gian nơi xảy ra sự cố, nhân viên điều hành giao thông vận tải đường sắt, khách hàng sử dụng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xây dựng lộ trình, không thực hiện biện pháp bảo đảm an toàn tại các vị trí nguy hiểm đối với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Không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lập hệ thống quản lý chất lượng bảo trì công trình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duy trì trạng thái kỹ thuật, chất lượng kết cấu hạ tầng đường sắt đã công bố hoặc để xảy ra sự cố công trình đường sắt do không thực hiện bảo trì công trình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phát hiện hoặc không thực hiện theo quy định khi phát hiện, nhận được tin báo công trình đường sắt, bộ phận công trình đường sắt, thiết bị lắp đặt vào công trình đường sắt bị hư hỏng, xuống cấp về chất lượng, không đảm bảo an toàn cho việc khai thác,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các thủ tục theo quy định đối với công trình đường sắt hết thời hạn sử dụng có nhu cầu tiếp tục sử dụng tiếp.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Như vậy, đối chiếu với quy định nêu trên, hành vi k</w:t>
      </w:r>
      <w:r w:rsidRPr="00171355">
        <w:rPr>
          <w:rFonts w:ascii="Times New Roman" w:eastAsia="Times New Roman" w:hAnsi="Times New Roman"/>
          <w:color w:val="000000" w:themeColor="text1"/>
          <w:sz w:val="28"/>
          <w:szCs w:val="28"/>
        </w:rPr>
        <w:t>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5.000.000 đồng đến 10.000.000 đồng đối với tổ chức được giao quản lý, khai thác, bảo trì kết cấu hạ tầng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10.000.000 đồng đối với cá nhân, từ 10.000.000 đồng đến 20.000.000 đồng đối với tổ chức được giao trách nhiệm quản lý, xử lý lối đi tự mở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tổ chức thu hẹp bề rộng hoặc xóa bỏ lối đi tự mở là vị trí nguy hiểm đối với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tổ chức cảnh giới, chốt gác tại lối đi tự mở là vị trí nguy hiểm đối với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được giao trách nhiệm quản lý, xử lý lối đi tự mở thực hiện một trong các hành vi vi phạm. Đồng thời buộc phải thực hiện ngay các biện pháp bảo đảm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16</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công trình đường sắt bị hư hỏng mà không kịp thời có biện pháp khắc phục, sửa chữa cần thiết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15.000.000 đồng đến 20.000.000 đồng đối với tổ chức được giao quản lý, khai thác, bảo trì kết cấu hạ tầng giao thông đường sắt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chế độ kiểm tra hoặc thực hiện chế độ kiểm tra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công trình đường sắt bị hư hỏng mà không kịp thời có biện pháp khắc phục, sửa chữa cần thiết;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tổ chức sửa chữa, bổ sung, gia cố, thay thế các hư hỏng kết cấu hạ tầng đường sắt để bảo đảm chất lượng theo công lệnh tốc độ, công lệnh tải trọng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kiểm tra việc thực hiện phương án tổ chức thi công, biện pháp bảo đảm an toàn giao thông đường sắt tại vị trí thi công trên tuyến đường sắt theo công lệnh tải trọng, công lệnh tốc độ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công trình đường sắt bị hư hỏng mà không kịp thời có biện pháp khắc phục, sửa chữa cần thiết</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15.000.000 đồng đến 20.000.000 đồng đối với tổ chức được giao quản lý, khai thác, bảo trì kết cấu hạ tầng giao thông đường sắt thực hiện một trong các hành vi vi phạm. Đồng thời buộc phải thực hiện ngay các biện pháp bảo đảm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17</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thông báo bằng văn bản cho tổ chức trực tiếp quản lý công trình đường sắt biết trước khi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bố trí đủ thiết bị an toàn và tín hiệu theo quy định đối với phương tiện, thiết bị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bố trí hoặc bố trí không đúng vị trí quy định, không đủ biển báo, tín hiệu phòng vệ theo quy định, không có biện pháp bảo đảm an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Điều khiển phương tiện, thiết bị thi công mà không có bằng, chứng chỉ chuyên môn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Thu hồi tín hiệu phòng vệ khi chưa kết thúc thi công, chưa kiểm tra trạng thái đường, chưa kiểm tra giới hạn tiếp giáp kiến trúc đủ điều kiện bảo đảm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đường sắt có Giấy phép thi công nhưng đã hết thời hạn ghi trong Giấy phép hoặc có văn bản chấp thuận của cơ quan có thẩm quyền nhưng đã hết thời hạn thi công ghi trong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tư, vật liệu, máy móc, thiết bị phục vụ thi công, biển phòng vệ, biển báo tạm thời vi phạm khổ giới hạn tiếp giáp kiến trúc đường sắt khi hết thời gian phong tỏa để thi công công trình, trừ các hành vi vi phạm quy định tại điểm c khoản 2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bằng văn bản cho đơn vị quản lý công trình đường sắt biết khi hoàn thành việc thi công công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khi chưa yêu cầu cấp cảnh báo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các biện pháp phong tỏa khu gian, biện pháp chạy tàu trên đường sắt theo quy định khi thi công công trình trên đường sắt đang khai thác.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2.000.000 đồng đến 3.000.000 đồng đối với cá nhân, từ 4.000.000 đồng đến 6.000.000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lastRenderedPageBreak/>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18</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có Giấy phép thi công hoặc không có văn bản chấp thuận của cơ quan có thẩm quyền theo quy định (đối với trường hợp quy định phải có Giấy phép thi công hoặc văn bản chấp thuận); không thực hiện đúng quy định ghi trong Giấy phép thi công hoặc trong văn bản chấp thuận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có biện pháp xử lý, biện pháp ngăn ngừa tai nạn khi phát hiện công trình đường sắt đang thi công đe dọa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phương tiện, vật liệu, thiết bị thi công không đúng quy định gây cản trở chạy tàu, không bảo đảm an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3.000.000 đồng đến 5.000.000 đồng đối với cá nhân, từ 6.000.000 đồng đến 10.000.000 đồng đối với tổ chức thực hiện một trong các hành vi vi phạm. Đồng thời buộc phải để phương tiện, vật liệu, thiết bị thi công theo đúng quy định, không gây cản trở chạy tàu đối với hành vi vi phạm nêu trên.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trên đường sắt đang khai thác không thực hiện đầy đủ các biện pháp bảo đảm an toàn giao thông theo quy định để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 xml:space="preserve">thi công trên đường sắt đang khai thác không thực hiện đầy đủ các biện pháp bảo đảm an toàn giao </w:t>
      </w:r>
      <w:r w:rsidRPr="00171355">
        <w:rPr>
          <w:rFonts w:ascii="Times New Roman" w:eastAsia="Times New Roman" w:hAnsi="Times New Roman"/>
          <w:color w:val="000000" w:themeColor="text1"/>
          <w:sz w:val="28"/>
          <w:szCs w:val="28"/>
        </w:rPr>
        <w:lastRenderedPageBreak/>
        <w:t>thông theo quy định để xảy ra tai nạn giao thông đường sắt</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3 từ 10.000.000 đồng đến 15.000.000 đồng đối với cá nhân, từ 20.000.000 đồng đến 30.000.000 đồng đối với tổ chức đối với hành vi vi phạm nêu trên.</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Xin hãy chi biết việc x</w:t>
      </w:r>
      <w:r w:rsidRPr="00171355">
        <w:rPr>
          <w:rFonts w:ascii="Times New Roman" w:eastAsia="Times New Roman" w:hAnsi="Times New Roman"/>
          <w:b/>
          <w:bCs/>
          <w:color w:val="000000" w:themeColor="text1"/>
          <w:sz w:val="28"/>
          <w:szCs w:val="28"/>
        </w:rPr>
        <w:t>ử phạt các hành vi vi phạm quy định về kết nối các tuyến đường sắt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rPr>
        <w:t>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Cs/>
          <w:color w:val="000000" w:themeColor="text1"/>
          <w:sz w:val="28"/>
          <w:szCs w:val="28"/>
          <w:lang w:val="vi-VN"/>
        </w:rPr>
        <w:t xml:space="preserve">Theo quy định tại Điều </w:t>
      </w:r>
      <w:r w:rsidRPr="00171355">
        <w:rPr>
          <w:rFonts w:ascii="Times New Roman" w:eastAsia="Times New Roman" w:hAnsi="Times New Roman"/>
          <w:bCs/>
          <w:color w:val="000000" w:themeColor="text1"/>
          <w:sz w:val="28"/>
          <w:szCs w:val="28"/>
        </w:rPr>
        <w:t>57</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x</w:t>
      </w:r>
      <w:r w:rsidRPr="00171355">
        <w:rPr>
          <w:rFonts w:ascii="Times New Roman" w:eastAsia="Times New Roman" w:hAnsi="Times New Roman"/>
          <w:bCs/>
          <w:color w:val="000000" w:themeColor="text1"/>
          <w:sz w:val="28"/>
          <w:szCs w:val="28"/>
        </w:rPr>
        <w:t>ử phạt các hành vi vi phạm quy định về kết nối các tuyến đường sắt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đối với doanh nghiệp kinh doanh kết cấu hạ tầng đường sắt quốc gia, doanh nghiệp kinh doanh đường sắt đô thị, chủ sở hữu đường sắt chuyên dùng không phát hiện hoặc không có biện pháp ngăn chặn, báo cáo kịp thời các vi phạm về kết nối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10.000.000 đồng đến 15.000.000 đồng đối với cá nhân, từ 20.000.000 đồng đến 30.000.000 đồng đối với tổ chức khi kết nối các tuyến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Kết nối trái phép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đúng, đủ các nội dung trong Giấy phép kết nối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Thực hiện kết nối khi chưa có ý kiến thống nhất bằng văn bản của đơn vị quản lý tuyến đường sắt được kết nối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Khi hoàn thành việc kết nối không bàn giao hiện trường, hồ sơ hoàn công công trình trong khu vực kết nối theo quy định.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đưa phương tiện giao thông đường sắt không được phép vận dụng ra khai thác trên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58</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trên mỗi phương tiện đối với tổ chức trực tiếp quản lý, khai thác phương tiện giao thông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không có Giấy chứng nhận đăng ký phương tiện giao thông đường sắt tham gia giao thông trên đường sắt hoặc sử dụng Giấy chứng nhận đăng ký phương tiện giao thông đường sắt không do cơ quan có thẩm quyền cấp, trừ việc di chuyển phương tiện mới nhập khẩu, phương tiện chạy thử nghiệm, di chuyển phương tiện đến vị trí tập kết để cất giữ, bảo quản;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Đưa phương tiện không có Giấy chứng nhận chất lượng, an toàn kỹ thuật và bảo vệ môi trường phương tiện giao thông đường sắt hoặc không có Giấy chứng nhận kiểm tra định kỳ an toàn kỹ thuật và bảo vệ môi trường phương tiện giao thông đường sắt tham gia giao thông trên đường sắt, trừ việc di chuyển phương tiện chạy thử nghiệm, phương tiện hư hỏng đưa về cơ sở sửa chữa; sử dụng Giấy chứng nhận chất lượng, an toàn kỹ thuật và bảo vệ môi trường phương tiện giao thông đường sắt, Giấy chứng nhận kiểm tra định kỳ an toàn kỹ thuật và bảo vệ môi trường phương tiện giao thông đường sắt không do cơ quan có thẩm quyền cấp hoặc đã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giao thông đường sắt không được phép vận dụng ra khai thác trên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Sử dụng toa xe chở hàng để vận chuyển hành khách;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thay đổi kết cấu, hình dáng, tính năng sử dụng của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phương tiện giao thông đường sắt không được phép vận dụng ra khai thác trên đường sắt bị phạt tiền từ 6.000.000 đồng đến 10.000.000 đồng trên mỗi phương tiện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Đưa vào khai thác phương tiện giao thông đường sắt đô thị không có hoặc có nhưng không đầy đủ thông tin, chỉ dẫn cần thiết cho khách hàng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w:t>
      </w:r>
      <w:r w:rsidRPr="00171355">
        <w:rPr>
          <w:rFonts w:ascii="Times New Roman" w:eastAsia="Times New Roman" w:hAnsi="Times New Roman"/>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 từ 3.000.000 đồng đến 5.000.000 đồng.</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không lắp đồng hồ áp suất tại vị trí làm việc của trưởng tàu, trên một số toa xe khách theo quy định hoặc có lắp thiết bị này nhưng thiết bị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tổ chức trực tiếp quản lý, khai thác phương tiện giao thông đường sắt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Trên phương tiện giao thông đường sắt không lắp thiết bị hãm tự động, hãm bằng tay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lắp van hãm khẩn cấp trên toa xe khách, tại vị trí làm việc của trưởng tàu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kiểm tra định kỳ và kẹp chì niêm phong van hãm khẩn cấp, đồng hồ áp suất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lắp đồng hồ áp suất tại vị trí làm việc của trưởng tàu, trên một số toa xe khách theo quy định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thiết bị ghép nối đầu máy, toa xe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lắp đồng hồ áp suất tại vị trí làm việc của trưởng tàu, trên một số toa xe khách theo quy định hoặc có lắp thiết bị này nhưng thiết bị không hoạt động theo quy định</w:t>
      </w:r>
      <w:r w:rsidRPr="00171355">
        <w:rPr>
          <w:rFonts w:ascii="Times New Roman" w:eastAsia="Times New Roman" w:hAnsi="Times New Roman"/>
          <w:color w:val="000000" w:themeColor="text1"/>
          <w:spacing w:val="2"/>
          <w:sz w:val="28"/>
          <w:szCs w:val="28"/>
        </w:rPr>
        <w:t xml:space="preserve"> bị phạt tiền từ 3</w:t>
      </w:r>
      <w:r w:rsidRPr="00171355">
        <w:rPr>
          <w:rFonts w:ascii="Times New Roman" w:eastAsia="Times New Roman" w:hAnsi="Times New Roman"/>
          <w:color w:val="000000" w:themeColor="text1"/>
          <w:sz w:val="28"/>
          <w:szCs w:val="28"/>
        </w:rPr>
        <w:t>.000.000 đồng đến 5.000.000 đồng đối với tổ chức trực tiếp quản lý, khai thác phương tiện giao thông đường sắt thực hiện một trong các hành vi vi phạm. Đồng thời buộc phải lắp đầy đủ theo đúng quy định hoặc thay thế thiết bị đủ tiêu chuẩn an toàn kỹ thuật hoặc khôi phục lại tính năng kỹ thuật của các thiết bị, gồm: đồng hồ áp suất tại vị trí làm việc của trưởng tàu, trên một số toa xe khách;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10.000.000 đồng đến 15.000.000 đồng. Đồng thời buộc phải thay thế hoặc khôi phục lại tính năng kỹ thuật của thiết bị tín hiệu đuôi tàu theo đúng quy định đối với hành vi vi phạm.</w:t>
      </w:r>
    </w:p>
    <w:p w:rsidR="00CB4075" w:rsidRPr="00171355" w:rsidRDefault="00CB4075" w:rsidP="00134D06">
      <w:pPr>
        <w:spacing w:before="120" w:after="0" w:line="264" w:lineRule="auto"/>
        <w:jc w:val="both"/>
        <w:rPr>
          <w:rFonts w:ascii="Times New Roman" w:hAnsi="Times New Roman"/>
          <w:color w:val="000000" w:themeColor="text1"/>
          <w:sz w:val="28"/>
          <w:szCs w:val="28"/>
        </w:rPr>
      </w:pPr>
    </w:p>
    <w:p w:rsidR="00134D06" w:rsidRPr="00694246" w:rsidRDefault="00134D06" w:rsidP="00134D0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126</w:t>
      </w:r>
      <w:r w:rsidRPr="00694246">
        <w:rPr>
          <w:rFonts w:ascii="Times New Roman" w:eastAsia="Times New Roman" w:hAnsi="Times New Roman"/>
          <w:b/>
          <w:sz w:val="28"/>
          <w:szCs w:val="28"/>
        </w:rPr>
        <w:t>. Công ty vận tải đường sắt X chuyên vận chuyển hàng hóa, trong một lần lực lượng chức năng thực hiện cân trọng tải toa chở hàng tại khu vực ga đã phát hiện mỗi toa xe trên tổng số 12 toa đều vượt quá tải trọng cho phép chở của toa xe là 10% nên bị yêu cầu hạ tải và bị xử phạt vi phạm hành chính. Tôi muốn hỏi, theo quy định của pháp luật, mức phạt đối với hành vi vi phạm của công ty vận tải đường sắt X là bao nhiêu?</w:t>
      </w:r>
    </w:p>
    <w:p w:rsidR="00134D06" w:rsidRPr="00694246" w:rsidRDefault="00134D06" w:rsidP="00134D06">
      <w:pPr>
        <w:spacing w:before="120" w:after="0" w:line="264" w:lineRule="auto"/>
        <w:jc w:val="both"/>
        <w:rPr>
          <w:rFonts w:ascii="Times New Roman" w:eastAsia="Times New Roman" w:hAnsi="Times New Roman"/>
          <w:i/>
          <w:sz w:val="28"/>
          <w:szCs w:val="28"/>
        </w:rPr>
      </w:pPr>
      <w:r w:rsidRPr="00694246">
        <w:rPr>
          <w:rFonts w:ascii="Times New Roman" w:eastAsia="Times New Roman" w:hAnsi="Times New Roman"/>
          <w:sz w:val="28"/>
          <w:szCs w:val="28"/>
        </w:rPr>
        <w:tab/>
        <w:t>Hành vi chở hàng hóa vượt tải trọng cho phép chở của phương tiện đường sắt, vượt quá tải trọng cho phép của cầu đường gây mất an toàn trong quá trình vận chuyển và gây tổn hại cho hệ thống cầu đường. Đối với hành vi này, pháp luật có quy định về xử phạt hành chính nêu tại điểm a, khoản 2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ngày 30/12/2019</w:t>
      </w:r>
      <w:r w:rsidRPr="00694246">
        <w:rPr>
          <w:rFonts w:ascii="Times New Roman" w:eastAsia="Times New Roman" w:hAnsi="Times New Roman"/>
          <w:sz w:val="28"/>
          <w:szCs w:val="28"/>
          <w:lang w:val="vi-VN"/>
        </w:rPr>
        <w:t xml:space="preserve"> </w:t>
      </w:r>
      <w:r w:rsidRPr="00652CCC">
        <w:rPr>
          <w:rFonts w:ascii="Times New Roman" w:hAnsi="Times New Roman"/>
          <w:bCs/>
          <w:sz w:val="28"/>
          <w:szCs w:val="28"/>
        </w:rPr>
        <w:t>của Chính phủ về việc quy định xử phạt vi phạm hành chính trong lĩnh vực giao thông đường bộ và đường sắt</w:t>
      </w:r>
      <w:r w:rsidRPr="00694246">
        <w:rPr>
          <w:rStyle w:val="Hyperlink"/>
          <w:rFonts w:ascii="Times New Roman" w:hAnsi="Times New Roman"/>
          <w:bCs/>
          <w:sz w:val="28"/>
          <w:szCs w:val="28"/>
        </w:rPr>
        <w:t xml:space="preserve"> </w:t>
      </w:r>
      <w:r w:rsidRPr="00652CCC">
        <w:rPr>
          <w:rStyle w:val="Hyperlink"/>
          <w:rFonts w:ascii="Times New Roman" w:hAnsi="Times New Roman"/>
          <w:bCs/>
          <w:color w:val="auto"/>
          <w:sz w:val="28"/>
          <w:szCs w:val="28"/>
          <w:u w:val="none"/>
        </w:rPr>
        <w:t>(sau đây gọi là Nghị định 100/2019/NĐ-CP)</w:t>
      </w:r>
      <w:r w:rsidRPr="00652CCC">
        <w:rPr>
          <w:rStyle w:val="Hyperlink"/>
          <w:rFonts w:ascii="Times New Roman" w:hAnsi="Times New Roman"/>
          <w:bCs/>
          <w:sz w:val="28"/>
          <w:szCs w:val="28"/>
          <w:u w:val="none"/>
        </w:rPr>
        <w:t xml:space="preserve"> </w:t>
      </w:r>
      <w:r w:rsidRPr="00694246">
        <w:rPr>
          <w:rFonts w:ascii="Times New Roman" w:eastAsia="Times New Roman" w:hAnsi="Times New Roman"/>
          <w:sz w:val="28"/>
          <w:szCs w:val="28"/>
        </w:rPr>
        <w:t xml:space="preserve">như sau: </w:t>
      </w:r>
      <w:r w:rsidRPr="00694246">
        <w:rPr>
          <w:rFonts w:ascii="Times New Roman" w:eastAsia="Times New Roman" w:hAnsi="Times New Roman"/>
          <w:i/>
          <w:sz w:val="28"/>
          <w:szCs w:val="28"/>
        </w:rPr>
        <w:t>Phạt tiền từ 3.000.000 đồng đến  5.000.000 đồng đối với tổ chức trực tiếp kinh doanh vận tải đường sắt thực hiện hành vi vận chuyển hàng hóa trên mỗi toa xe vượt quá tải trọng cho phép chở của toa xe trên 5% đến 40%.</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Như vậy, với hành vi chở hàng hóa vượt quá tải trọng cho phép chở của toa xe nói trên, công ty vận tải đường sắt X có thể bị xử phạt vi phạm hành chính với mức phạt tiền từ 3.000.000 đồng đến 5.000.000 đồng.</w:t>
      </w:r>
    </w:p>
    <w:p w:rsidR="00652CCC" w:rsidRDefault="00652CCC" w:rsidP="00652CCC">
      <w:pPr>
        <w:spacing w:before="120" w:after="0" w:line="264" w:lineRule="auto"/>
        <w:ind w:firstLine="720"/>
        <w:jc w:val="both"/>
        <w:rPr>
          <w:rFonts w:ascii="Times New Roman" w:eastAsia="Times New Roman" w:hAnsi="Times New Roman"/>
          <w:b/>
          <w:sz w:val="28"/>
          <w:szCs w:val="28"/>
        </w:rPr>
      </w:pPr>
    </w:p>
    <w:p w:rsidR="00134D06" w:rsidRPr="00694246" w:rsidRDefault="00652CCC" w:rsidP="00652CCC">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127</w:t>
      </w:r>
      <w:r w:rsidR="00134D06" w:rsidRPr="00694246">
        <w:rPr>
          <w:rFonts w:ascii="Times New Roman" w:eastAsia="Times New Roman" w:hAnsi="Times New Roman"/>
          <w:b/>
          <w:sz w:val="28"/>
          <w:szCs w:val="28"/>
        </w:rPr>
        <w:t>. Chị B thường xuyên đi du lịch bằng tàu hỏa, trong một lần đi tàu, trên toa hành khách của chị B có một vị hành khách vô tình làm bắt lửa vào hành lý gây nên đám cháy nhỏ, trong lúc nhân viên phục vụ hành khách chữa cháy phát hiện trên toa tàu này không có bình cứu hỏa, rất may đám cháy đã được dập tắt ngay sau đó và không gây ra thiệt hại lớn. Tuy nhiên, chị B có thắc mắc, việc trên tàu không được trang bị đầy đủ vật liệu chữa cháy thì có vi phạm pháp luật không, nếu có thì được quy định như thế nào về mức xử phạt?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ab/>
        <w:t>Bất cứ phương tiện giao thông đường sắt nào, chuyên chở hành khách hoặc chuyên chở hàng hóa cũng đều tiềm ẩn nguy cơ cháy nổ, vì vậy, các phương tiện này cần phải trang bị đầy đủ các trang thiết bị để ứng phó kịp thời khi có cháy nổ xảy ra.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Pháp luật có quy định tại điểm a, điểm b khoản 1 Điều 61 Nghị định số 100/2019/NĐ-CP như sau: Phạt tiền từ 1.000.000 đồng đến 2.000.000 đồng đối với trưởng tàu, lái tàu phụ trách đoàn tàu thực hiện một trong các hành vi vi phạm sau đây: (i) Không có hoặc có không đầy đủ theo quy định trên tàu hàng về: thiết bị, dụng cụ, vật liệu chữa cháy; thuốc sơ, cấp cứu; dụng cụ chèn tàu; tín hiệu cầm tay; (ii) Không có hoặc có không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Ngoài việc  bị áp dụng hình thức xử phạt, cá nhân, tổ chức thực hiện hành vi vi phạm còn bị áp dụng các biện pháp khắc phục hậu quả sau đây: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(ii)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r w:rsidRPr="00342D32">
        <w:rPr>
          <w:rFonts w:ascii="Times New Roman" w:eastAsia="Times New Roman" w:hAnsi="Times New Roman"/>
          <w:b/>
          <w:sz w:val="28"/>
          <w:szCs w:val="28"/>
        </w:rPr>
        <w:t>Câu 128</w:t>
      </w:r>
      <w:r w:rsidR="00134D06" w:rsidRPr="00342D32">
        <w:rPr>
          <w:rFonts w:ascii="Times New Roman" w:eastAsia="Times New Roman" w:hAnsi="Times New Roman"/>
          <w:b/>
          <w:sz w:val="28"/>
          <w:szCs w:val="28"/>
          <w:lang w:val="vi-VN"/>
        </w:rPr>
        <w:t>.</w:t>
      </w:r>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b/>
          <w:sz w:val="28"/>
          <w:szCs w:val="28"/>
          <w:lang w:val="vi-VN"/>
        </w:rPr>
        <w:t xml:space="preserve">Chị A (40 tuổi) hiện đang ở một mình nuôi con gái học lớp 6. Để có tiền trang trải cuộc sống, lo tiền học phí cho con gái nên chị đã quyết định bán bánh mì trên ga tàu. </w:t>
      </w:r>
      <w:r w:rsidR="00134D06" w:rsidRPr="00694246">
        <w:rPr>
          <w:rFonts w:ascii="Times New Roman" w:eastAsia="Times New Roman" w:hAnsi="Times New Roman"/>
          <w:b/>
          <w:sz w:val="28"/>
          <w:szCs w:val="28"/>
        </w:rPr>
        <w:t>Đ</w:t>
      </w:r>
      <w:r w:rsidR="00134D06" w:rsidRPr="00694246">
        <w:rPr>
          <w:rFonts w:ascii="Times New Roman" w:eastAsia="Times New Roman" w:hAnsi="Times New Roman"/>
          <w:b/>
          <w:sz w:val="28"/>
          <w:szCs w:val="28"/>
          <w:lang w:val="vi-VN"/>
        </w:rPr>
        <w:t xml:space="preserve">oàn tàu dừng để đón, trả khách nên thời gian thường kéo dài khoảng 15 đến 20 phút, vì vậy chị phải mời chào, chèo kéo khách để bán hàng. </w:t>
      </w:r>
      <w:r w:rsidR="00134D06" w:rsidRPr="00694246">
        <w:rPr>
          <w:rFonts w:ascii="Times New Roman" w:eastAsia="Times New Roman" w:hAnsi="Times New Roman"/>
          <w:b/>
          <w:sz w:val="28"/>
          <w:szCs w:val="28"/>
        </w:rPr>
        <w:t>Thông cảm cho hoàn cảnh của chị A, chị B nhân viên phục vụ hành khách trên tàu đã nhiều lần cho chị A lên tàu để bán hàng, gây mất trật tự trên tàu. Vậy trong trường hợp này, ai là người vi phạm quy định của pháp luật liên quan đến an ninh, trật tự, an toàn giao thông đường sắt? Mức xử lý vi phạm được quy định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Việc buôn bán hàng rong trên tàu là hành vi trái pháp luật, vì vậy, chị A là cá nhân thực hiện hành vi có thể bị xử phạt hành chính theo quy định tại điểm a, khoản 1 Điều 73 Nghị định 100/2019/NĐ-CP với mức xử phạt vi phạm hành chính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tiền từ 100.000 đồng đến 200.000 đồng đối với cá nhân thực hiện hành vi bán hàng rong trên tàu, dưới ga.</w:t>
      </w:r>
    </w:p>
    <w:p w:rsidR="00134D06" w:rsidRPr="00694246" w:rsidRDefault="00134D06" w:rsidP="00134D06">
      <w:pPr>
        <w:spacing w:before="120" w:after="0" w:line="264" w:lineRule="auto"/>
        <w:ind w:firstLine="36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Bên cạnh đó, trong trường hợp nêu trên, chị B là nhân viên phục vụ hành khách trên tàu nhưng lại nhiều lần cho phép chị A lên tàu bán hàng rong gây mất </w:t>
      </w:r>
      <w:r w:rsidRPr="00694246">
        <w:rPr>
          <w:rFonts w:ascii="Times New Roman" w:eastAsia="Times New Roman" w:hAnsi="Times New Roman"/>
          <w:sz w:val="28"/>
          <w:szCs w:val="28"/>
        </w:rPr>
        <w:lastRenderedPageBreak/>
        <w:t xml:space="preserve">trật tự, vì vậy, chị B cũng vi phạm quy định của pháp luật về đảm bảo an toàn giao thông đường sắt được quy định tại điểm c, khoản 2, Điều 64 Nghị định số 100/2019/NĐ-CP với mức xử phạt như sau: Phạt tiền từ 500.000 đồng đến 1.000.000 đồng đối với hành vi trưởng tàu, nhân viên phục vụ hành khách </w:t>
      </w:r>
      <w:bookmarkStart w:id="338" w:name="diem_64_2_c"/>
      <w:r w:rsidRPr="00694246">
        <w:rPr>
          <w:rFonts w:ascii="Times New Roman" w:hAnsi="Times New Roman"/>
          <w:sz w:val="28"/>
          <w:szCs w:val="28"/>
        </w:rPr>
        <w:t>để người bán hàng rong trên tàu, để người không có vé đi tàu, để người lên, xuống tàu khi tàu đang chạy; để hành lý, hàng hóa ở hai đầu toa xe, bậc lên xuống hai đầu toa xe khi tàu đang chạy, trừ trường hợp để hành lý, hàng hóa của hành khách chuẩn bị xuống tàu khi tàu vào ga có tác nghiệp dừng, đỗ</w:t>
      </w:r>
      <w:bookmarkEnd w:id="338"/>
      <w:r w:rsidRPr="00694246">
        <w:rPr>
          <w:rFonts w:ascii="Times New Roman" w:hAnsi="Times New Roman"/>
          <w:sz w:val="28"/>
          <w:szCs w:val="28"/>
        </w:rPr>
        <w:t>.</w:t>
      </w:r>
    </w:p>
    <w:p w:rsidR="00134D06" w:rsidRPr="00694246" w:rsidRDefault="00342D32" w:rsidP="00342D32">
      <w:pPr>
        <w:pStyle w:val="NormalWeb"/>
        <w:spacing w:before="120" w:beforeAutospacing="0" w:after="0" w:afterAutospacing="0" w:line="264" w:lineRule="auto"/>
        <w:ind w:firstLine="720"/>
        <w:jc w:val="both"/>
        <w:rPr>
          <w:sz w:val="28"/>
          <w:szCs w:val="28"/>
        </w:rPr>
      </w:pPr>
      <w:r>
        <w:rPr>
          <w:b/>
          <w:sz w:val="28"/>
          <w:szCs w:val="28"/>
        </w:rPr>
        <w:t>Câu 129</w:t>
      </w:r>
      <w:r w:rsidR="00134D06" w:rsidRPr="00694246">
        <w:rPr>
          <w:b/>
          <w:sz w:val="28"/>
          <w:szCs w:val="28"/>
        </w:rPr>
        <w:t>. Buổi tối ngày 25/12/2022 anh N (35 tuổi) – nhân viên đường sắt trực tiếp phục vụ chạy tàu có tham gia bữa tiệc sinh nhật của bạn thân là anh M. Biết sáng hôm sau có lịch trình chạy chuyến tàu từ Phủ Lý về ga Hà Nội nên trước đó anh N đã nói với mọi người trong bữa tiệc là sẽ không sử dụng rượu bia. Tuy nhiên, anh M lại nói rằng trong bữa tiệc sinh nhật của M mà anh N không uống rượu là không tôn trọng mọi người, đến khi nào anh N uống say thì mới được về nhà. Nể tình bạn, anh N đã tiếp tục tham gia buổi tiệc và uống rượu theo sự cố ép của M. Thấy bạn say, anh M đã dừng cuộc rượu để anh N về nhà. Sau một đêm nghỉ ngơi, anh N cảm thấy bản thân tỉnh táo và tiếp tục đi làm theo lịch trình đã định. Tuy nhiên, khi bị cơ quan chức năng kiểm tra, phát hiện nồng độ cồn trong máu của anh N vượt quá mức quy định cho phép. Trong trường hợp này, anh N bị xử lý vi phạm hành chính với mức phạt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Trả lời</w:t>
      </w:r>
    </w:p>
    <w:p w:rsidR="00134D06" w:rsidRPr="00694246" w:rsidRDefault="00134D06" w:rsidP="00134D0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Uống rượu bia, sử dụng các chất kích thích khác mà pháp luật cấm sử dụng là hành vi nguy hiểm, gây mất an toàn trong tham gia giao thông. Trong  trường hợp này, anh N là nhân viên đường sắt trực tiếp phục vụ chạy tàu (không phải lái tàu và phụ tàu) nhưng sử dụng rượu bia trước khi làm nhiệm vụ và qua kiểm tra có nồng độ cồn trong máu vượt mức quy định của pháp luật, như vậy, hành vi của anh N có thể bị xử phạt vi phạm hành chính với mức phạt phụ thuộc vào mức độ nồng độ cồn trong máu hoặc hơi thở được quy định tại Điều 63 Nghị định số 100/2019/NĐ-CP, cụ thể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39" w:name="khoan_63_1"/>
      <w:r w:rsidRPr="00694246">
        <w:rPr>
          <w:rFonts w:ascii="Times New Roman" w:eastAsia="Times New Roman" w:hAnsi="Times New Roman" w:cs="Times New Roman"/>
          <w:sz w:val="28"/>
          <w:szCs w:val="28"/>
        </w:rPr>
        <w:t>Phạt tiền từ 2.000.000 đồng đến 4.000.000 đồng đối với hành vi khi làm nhiệm vụ mà trong máu hoặc hơi thở có nồng độ cồn nhưng chưa vượt quá 50 miligam/100 mililít máu hoặc chưa vượt quá 0,25 miligam/1 lít khí thở.</w:t>
      </w:r>
      <w:bookmarkStart w:id="340" w:name="khoan_63_2"/>
      <w:bookmarkEnd w:id="339"/>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bookmarkEnd w:id="340"/>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41" w:name="khoan_63_3"/>
      <w:r w:rsidRPr="00694246">
        <w:rPr>
          <w:rFonts w:ascii="Times New Roman" w:eastAsia="Times New Roman" w:hAnsi="Times New Roman" w:cs="Times New Roman"/>
          <w:sz w:val="28"/>
          <w:szCs w:val="28"/>
        </w:rPr>
        <w:lastRenderedPageBreak/>
        <w:t>Phạt từ 6.000.000 đồng đến 8.000.000 đồng đối với một trong các hành vi vi phạm sau đây:</w:t>
      </w:r>
      <w:bookmarkEnd w:id="341"/>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bookmarkStart w:id="342" w:name="diem_63_3_a"/>
      <w:r w:rsidRPr="00694246">
        <w:rPr>
          <w:rFonts w:ascii="Times New Roman" w:eastAsia="Times New Roman" w:hAnsi="Times New Roman" w:cs="Times New Roman"/>
          <w:sz w:val="28"/>
          <w:szCs w:val="28"/>
        </w:rPr>
        <w:t>Khi làm nhiệm vụ mà trong máu hoặc hơi thở có nồng độ cồn vượt quá 80 miligam/100 mililít máu hoặc vượt quá 0,4 miligam/1 lít khí thở;</w:t>
      </w:r>
      <w:bookmarkStart w:id="343" w:name="diem_63_3_b"/>
      <w:bookmarkEnd w:id="342"/>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Không chấp hành yêu cầu kiểm tra về nồng độ cồn, chất kích thích khác mà pháp luật cấm sử dụng của người thi hành công vụ;</w:t>
      </w:r>
      <w:bookmarkStart w:id="344" w:name="diem_63_3_c"/>
      <w:bookmarkEnd w:id="343"/>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Khi làm nhiệm vụ mà trong cơ thể có chất kích thích khác mà pháp luật cấm sử dụng.</w:t>
      </w:r>
      <w:bookmarkEnd w:id="344"/>
    </w:p>
    <w:p w:rsidR="00253392" w:rsidRDefault="00253392" w:rsidP="00342D32">
      <w:pPr>
        <w:spacing w:before="120" w:after="0" w:line="264" w:lineRule="auto"/>
        <w:ind w:firstLine="1080"/>
        <w:jc w:val="both"/>
        <w:rPr>
          <w:rFonts w:ascii="Times New Roman" w:eastAsia="Times New Roman" w:hAnsi="Times New Roman"/>
          <w:b/>
          <w:sz w:val="28"/>
          <w:szCs w:val="28"/>
        </w:rPr>
      </w:pPr>
    </w:p>
    <w:p w:rsidR="00134D06" w:rsidRPr="00694246" w:rsidRDefault="00342D32" w:rsidP="00342D32">
      <w:pPr>
        <w:spacing w:before="120" w:after="0" w:line="264" w:lineRule="auto"/>
        <w:ind w:firstLine="1080"/>
        <w:jc w:val="both"/>
        <w:rPr>
          <w:rFonts w:ascii="Times New Roman" w:eastAsia="Times New Roman" w:hAnsi="Times New Roman"/>
          <w:b/>
          <w:sz w:val="28"/>
          <w:szCs w:val="28"/>
        </w:rPr>
      </w:pPr>
      <w:r>
        <w:rPr>
          <w:rFonts w:ascii="Times New Roman" w:eastAsia="Times New Roman" w:hAnsi="Times New Roman"/>
          <w:b/>
          <w:sz w:val="28"/>
          <w:szCs w:val="28"/>
        </w:rPr>
        <w:t>Câu 130</w:t>
      </w:r>
      <w:r w:rsidR="00134D06" w:rsidRPr="00694246">
        <w:rPr>
          <w:rFonts w:ascii="Times New Roman" w:eastAsia="Times New Roman" w:hAnsi="Times New Roman"/>
          <w:b/>
          <w:sz w:val="28"/>
          <w:szCs w:val="28"/>
        </w:rPr>
        <w:t>. Trong một lần có việc đột xuất phải đi xa, chị B ra ga tàu nhưng chị không kịp mua vé và chuyến tàu sắp khởi hành. Tuy nhiên, chị B lại được một người chỉ dẫn cứ lên chuyến tàu đó cho kịp rồi tìm nhân viên trên tàu mua vé tàu sau. Do đang vội nên chị đã nghe lời người đó, xin lên tàu trước và được chấp nhận, sau khi lên tàu, chị được một người xưng là nhân viên bán vé đưa cho tấm vé tàu với mức giá gấp đôi mức giá bán vé tại đại lý bán vé tàu, cảm thấy không hợp lý, nhưng vì đã lên tàu nên chị B chấp nhận mua tấm vé với mức giá đó. Như vậy,  người bán vé cho chị B có vi phạm quy định của pháp luật về bán vé tàu hay không? Nếu có thì sẽ bị xử phạt như thế nào?</w:t>
      </w:r>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Trong trường hợp của chị B gặp nêu trên là hành vi bán vé tàu sai quy định của cá nhân, nhân viên bán vé, nhân viên phục vụ đường sắt, đây là một hành vi trái pháp luật và bị xử phạt hành chính với mức phạt theo quy định tại khoản 2, Điều 72 Nghị định 100/2019/NĐ-CP, cụ thể như sau:</w:t>
      </w:r>
      <w:bookmarkStart w:id="345" w:name="khoan_72_2"/>
      <w:r w:rsidRPr="00694246">
        <w:rPr>
          <w:rFonts w:ascii="Times New Roman" w:eastAsia="Times New Roman" w:hAnsi="Times New Roman"/>
          <w:sz w:val="28"/>
          <w:szCs w:val="28"/>
        </w:rPr>
        <w:t xml:space="preserve"> Phạt tiền từ 2.000.000 đồng đến 4.000.000 đồng đối với cá nhân thực hiện một trong các hành vi vi phạm sau đây:</w:t>
      </w:r>
      <w:bookmarkStart w:id="346" w:name="diem_72_2_a"/>
      <w:bookmarkEnd w:id="345"/>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 Nhân viên bán vé của nhà ga, nhân viên bán vé của đại lý bán vé tàu, nhân viên bán vé trên tàu bán vé tàu trái quy định;</w:t>
      </w:r>
      <w:bookmarkStart w:id="347" w:name="diem_72_2_b"/>
      <w:bookmarkEnd w:id="346"/>
    </w:p>
    <w:p w:rsidR="00134D06" w:rsidRPr="00694246" w:rsidRDefault="00134D06" w:rsidP="00134D06">
      <w:pPr>
        <w:spacing w:before="120" w:after="0" w:line="264" w:lineRule="auto"/>
        <w:ind w:left="426" w:firstLine="360"/>
        <w:jc w:val="both"/>
        <w:rPr>
          <w:rFonts w:ascii="Times New Roman" w:eastAsia="Times New Roman" w:hAnsi="Times New Roman"/>
          <w:sz w:val="28"/>
          <w:szCs w:val="28"/>
        </w:rPr>
      </w:pPr>
      <w:r w:rsidRPr="00694246">
        <w:rPr>
          <w:rFonts w:ascii="Times New Roman" w:eastAsia="Times New Roman" w:hAnsi="Times New Roman"/>
          <w:sz w:val="28"/>
          <w:szCs w:val="28"/>
        </w:rPr>
        <w:t>- Mua, bán vé tàu nhằm mục đích thu lợi bất chính.</w:t>
      </w:r>
      <w:bookmarkEnd w:id="347"/>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Bên cạnh mức xử phạt đó, người mua, bán vé tàu cho chị B nhằm mục đích thu lợi bất chính còn bị áp dụng các hình thức xử phạt bổ sung theo quy định tại điểm b, khoản 4 Điều 72 Nghị định số 100/2019/NĐ-CP, đó là tịch thu toàn bộ số vé tàu hiện có.</w:t>
      </w:r>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Ngoài việc bị áp dụng hình thức xử phạt, người đó còn bị áp dụng biện pháp khắc phục hậu quả buộc nộp lại số lợi bất hợp pháp có được do thực hiện vi phạm hành chính theo quy định tại khoản 5 Điều 72 Nghị định số 100/2019/NĐ-CP.</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lastRenderedPageBreak/>
        <w:t>Câu 131</w:t>
      </w:r>
      <w:r w:rsidR="00134D06" w:rsidRPr="00694246">
        <w:rPr>
          <w:rFonts w:ascii="Times New Roman" w:eastAsia="Times New Roman" w:hAnsi="Times New Roman"/>
          <w:b/>
          <w:sz w:val="28"/>
          <w:szCs w:val="28"/>
          <w:lang w:val="vi-VN"/>
        </w:rPr>
        <w:t xml:space="preserve">. </w:t>
      </w:r>
      <w:r w:rsidR="00134D06" w:rsidRPr="00694246">
        <w:rPr>
          <w:rFonts w:ascii="Times New Roman" w:eastAsia="Times New Roman" w:hAnsi="Times New Roman"/>
          <w:b/>
          <w:sz w:val="28"/>
          <w:szCs w:val="28"/>
        </w:rPr>
        <w:t>Pháp luật quy định như thế nào về xử phạt</w:t>
      </w:r>
      <w:r w:rsidR="00134D06" w:rsidRPr="00694246">
        <w:rPr>
          <w:rFonts w:ascii="Times New Roman" w:eastAsia="Times New Roman" w:hAnsi="Times New Roman"/>
          <w:b/>
          <w:sz w:val="28"/>
          <w:szCs w:val="28"/>
          <w:lang w:val="vi-VN"/>
        </w:rPr>
        <w:t xml:space="preserve"> vi phạm</w:t>
      </w:r>
      <w:r w:rsidR="00134D06" w:rsidRPr="00694246">
        <w:rPr>
          <w:rFonts w:ascii="Times New Roman" w:eastAsia="Times New Roman" w:hAnsi="Times New Roman"/>
          <w:b/>
          <w:sz w:val="28"/>
          <w:szCs w:val="28"/>
        </w:rPr>
        <w:t xml:space="preserve"> hành chính đối với hành vi không có hoặc không đầy đủ trang thiết bị trên phương tiện giao thông đường sắt?</w:t>
      </w:r>
    </w:p>
    <w:p w:rsidR="00134D06" w:rsidRPr="00694246" w:rsidRDefault="00134D06" w:rsidP="00253392">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điểm a, điểm b khoản 1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w:t>
      </w:r>
      <w:r w:rsidRPr="00694246">
        <w:rPr>
          <w:rFonts w:ascii="Times New Roman" w:eastAsia="Times New Roman" w:hAnsi="Times New Roman"/>
          <w:sz w:val="28"/>
          <w:szCs w:val="28"/>
          <w:lang w:val="vi-VN"/>
        </w:rPr>
        <w:t>quy định như sau:</w:t>
      </w:r>
      <w:r w:rsidRPr="00694246">
        <w:rPr>
          <w:rFonts w:ascii="Times New Roman" w:eastAsia="Times New Roman" w:hAnsi="Times New Roman"/>
          <w:sz w:val="28"/>
          <w:szCs w:val="28"/>
        </w:rPr>
        <w:t xml:space="preserve"> </w:t>
      </w:r>
      <w:r w:rsidRPr="00694246">
        <w:rPr>
          <w:rFonts w:ascii="Times New Roman" w:eastAsia="Times New Roman" w:hAnsi="Times New Roman"/>
          <w:i/>
          <w:iCs/>
          <w:sz w:val="28"/>
          <w:szCs w:val="28"/>
        </w:rPr>
        <w:t>Phạt tiền từ 1.000.000 đồng đến 2.000.000 đồng đối với trưởng tàu, lái tàu phụ trách đoàn tàu thực hiện một trong các hành vi vi phạm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Không có hoặc có không đầy đủ theo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 Không có hoặc có không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Ngoài việc áp dụng hình thức xử phạt, cá nhân, tổ chức thực hiện hành vi vi phạm còn bị áp dụng các biện pháp khắc phục hậu quả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Thực hiện hành vi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Thực hiện hành vi quy định tại mục (ii) nêu trên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r w:rsidRPr="00694246">
        <w:rPr>
          <w:rFonts w:ascii="Times New Roman" w:eastAsia="Times New Roman" w:hAnsi="Times New Roman"/>
          <w:i/>
          <w:iCs/>
          <w:sz w:val="28"/>
          <w:szCs w:val="28"/>
          <w:lang w:val="vi-VN"/>
        </w:rPr>
        <w:t>.</w:t>
      </w:r>
    </w:p>
    <w:p w:rsidR="00134D06" w:rsidRPr="00694246" w:rsidRDefault="000C44FF" w:rsidP="000C44FF">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132</w:t>
      </w:r>
      <w:r w:rsidR="00134D06" w:rsidRPr="00694246">
        <w:rPr>
          <w:rFonts w:ascii="Times New Roman" w:eastAsia="Times New Roman" w:hAnsi="Times New Roman"/>
          <w:b/>
          <w:sz w:val="28"/>
          <w:szCs w:val="28"/>
        </w:rPr>
        <w:t>. Pháp luật quy định như thế nào về xử phạt</w:t>
      </w:r>
      <w:r w:rsidR="00134D06" w:rsidRPr="00694246">
        <w:rPr>
          <w:rFonts w:ascii="Times New Roman" w:eastAsia="Times New Roman" w:hAnsi="Times New Roman"/>
          <w:b/>
          <w:sz w:val="28"/>
          <w:szCs w:val="28"/>
          <w:lang w:val="vi-VN"/>
        </w:rPr>
        <w:t xml:space="preserve"> vi phạm</w:t>
      </w:r>
      <w:r w:rsidR="00134D06" w:rsidRPr="00694246">
        <w:rPr>
          <w:rFonts w:ascii="Times New Roman" w:eastAsia="Times New Roman" w:hAnsi="Times New Roman"/>
          <w:b/>
          <w:sz w:val="28"/>
          <w:szCs w:val="28"/>
        </w:rPr>
        <w:t xml:space="preserve"> hành chính đối với hành vi tổ chức trực tiếp quản lý, khai thác phương tiện giao thông đường sắt đưa toa xe ra chở khách mà không có đủ các thiết bị hoặc có nhưng không hoạt động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3.000.000 đồng đến 5.000.000 đồng đối với tổ chức trực tiếp quản lý, khai thác phương tiện giao thông đường sắt đưa toa xe ra chở khách mà không có đủ các thiết bị hoặc có nhưng không hoạt động theo quy định. </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133</w:t>
      </w:r>
      <w:r w:rsidR="00134D06" w:rsidRPr="00694246">
        <w:rPr>
          <w:rFonts w:ascii="Times New Roman" w:eastAsia="Times New Roman" w:hAnsi="Times New Roman"/>
          <w:b/>
          <w:sz w:val="28"/>
          <w:szCs w:val="28"/>
        </w:rPr>
        <w:t>. Nhân viên đường sắt trực tiếp phục vụ chạy tàu có hành vi sử dụng bằng, chứng chỉ chuyên môn giả, Giấy phép lái tàu giả hoặc không có Giấy phép lái tàu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 khoản 3</w:t>
      </w:r>
      <w:r w:rsidRPr="00694246">
        <w:rPr>
          <w:rFonts w:ascii="Times New Roman" w:eastAsia="Times New Roman" w:hAnsi="Times New Roman"/>
          <w:sz w:val="28"/>
          <w:szCs w:val="28"/>
        </w:rPr>
        <w:t xml:space="preserve"> Điều 6</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4.000.000 đồng đến 6.000.000 đồng đối với hành vi sử dụng bằng, chứng chỉ chuyên môn giả, Giấy phép lái tàu giả hoặc không có Giấy phép lái tàu.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(ii) Ngoài việc bị phạt tiền, cá nhân thực hiện hành vi vi phạm quy định tại mục (i) nêu trên còn bị áp dụng hình thức xử phạt bổ sung tịch thu bằng, chứng chỉ chuyên môn giả, Giấy phép lái tàu giả.</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134</w:t>
      </w:r>
      <w:r w:rsidR="00134D06" w:rsidRPr="00694246">
        <w:rPr>
          <w:rFonts w:ascii="Times New Roman" w:eastAsia="Times New Roman" w:hAnsi="Times New Roman"/>
          <w:b/>
          <w:sz w:val="28"/>
          <w:szCs w:val="28"/>
        </w:rPr>
        <w:t>. P</w:t>
      </w:r>
      <w:r w:rsidR="00134D06" w:rsidRPr="00694246">
        <w:rPr>
          <w:rFonts w:ascii="Times New Roman" w:eastAsia="Times New Roman" w:hAnsi="Times New Roman"/>
          <w:b/>
          <w:sz w:val="28"/>
          <w:szCs w:val="28"/>
          <w:lang w:val="vi-VN"/>
        </w:rPr>
        <w:t>háp luật quy định như thế nào</w:t>
      </w:r>
      <w:r w:rsidR="00134D06" w:rsidRPr="00694246">
        <w:rPr>
          <w:rFonts w:ascii="Times New Roman" w:eastAsia="Times New Roman" w:hAnsi="Times New Roman"/>
          <w:b/>
          <w:sz w:val="28"/>
          <w:szCs w:val="28"/>
        </w:rPr>
        <w:t xml:space="preserve"> về xử phạt hành chính đối với nhân viên đường sắt trực tiếp phục vụ chạy tàu (trừ lái tàu và phụ tàu) có hành vi vi phạm quy định về nồng độ cồn hoặc sử dụng chất kích thích khác mà pháp luật cấm sử dụng?</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2.000.000 đồng đến 4.000.000 đồng đối với hành vi khi làm nhiệm vụ mà trong máu hoặc hơi thở có nồng độ cồn nhưng chưa vượt quá 50 miligam/100 mililít máu hoặc chưa vượt quá 0,25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(iii) Phạt từ 6.000.000 đồng đến 8.000.000 đồng đối với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Khi làm nhiệm vụ mà trong máu hoặc hơi thở có nồng độ cồn vượt quá 80 miligam/100 mililít máu hoặc vượt quá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chấp hành yêu cầu kiểm tra về nồng độ cồn, chất kích thích khác mà pháp luật cấm sử dụng của người thi hành công vụ;</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Khi làm nhiệm vụ mà trong cơ thể có chất kích thích khác mà pháp luật cấm sử dụng.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135</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Nhân viên đường sắt có liên quan đến công tác chạy tàu, công tác phục vụ hành khách khi làm nhiệm vụ mà không mặc đồng phục, không đeo phù hiệu, cấp hiệu, biển chức danh theo đúng quy định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Khoản 1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lang w:val="vi-VN"/>
        </w:rPr>
        <w:t xml:space="preserve">Phạt </w:t>
      </w:r>
      <w:r w:rsidRPr="00694246">
        <w:rPr>
          <w:rFonts w:ascii="Times New Roman" w:eastAsia="Times New Roman" w:hAnsi="Times New Roman"/>
          <w:i/>
          <w:iCs/>
          <w:sz w:val="28"/>
          <w:szCs w:val="28"/>
        </w:rPr>
        <w:t>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136</w:t>
      </w:r>
      <w:r w:rsidR="00134D06" w:rsidRPr="00694246">
        <w:rPr>
          <w:rFonts w:ascii="Times New Roman" w:eastAsia="Times New Roman" w:hAnsi="Times New Roman"/>
          <w:b/>
          <w:sz w:val="28"/>
          <w:szCs w:val="28"/>
        </w:rPr>
        <w:t>. Pháp luật quy định như thế nào về xử phạt hành chính đối với hành vi của nhân viên đường sắt không tuân thủ quy trình tác nghiệp?</w:t>
      </w:r>
    </w:p>
    <w:p w:rsidR="00134D06" w:rsidRPr="00694246" w:rsidRDefault="00134D06" w:rsidP="000C4CB6">
      <w:pPr>
        <w:spacing w:before="120" w:after="0" w:line="264" w:lineRule="auto"/>
        <w:ind w:firstLine="720"/>
        <w:jc w:val="both"/>
        <w:rPr>
          <w:rFonts w:ascii="Times New Roman" w:eastAsia="Times New Roman" w:hAnsi="Times New Roman"/>
          <w:iCs/>
          <w:sz w:val="28"/>
          <w:szCs w:val="28"/>
        </w:rPr>
      </w:pPr>
      <w:r w:rsidRPr="00694246">
        <w:rPr>
          <w:rFonts w:ascii="Times New Roman" w:eastAsia="Times New Roman" w:hAnsi="Times New Roman"/>
          <w:sz w:val="28"/>
          <w:szCs w:val="28"/>
        </w:rPr>
        <w:lastRenderedPageBreak/>
        <w:t>Theo quy định tại</w:t>
      </w:r>
      <w:r w:rsidRPr="00694246">
        <w:rPr>
          <w:rFonts w:ascii="Times New Roman" w:eastAsia="Times New Roman" w:hAnsi="Times New Roman"/>
          <w:sz w:val="28"/>
          <w:szCs w:val="28"/>
          <w:lang w:val="vi-VN"/>
        </w:rPr>
        <w:t xml:space="preserve"> điểm đ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thì</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n</w:t>
      </w:r>
      <w:r w:rsidRPr="00694246">
        <w:rPr>
          <w:rFonts w:ascii="Times New Roman" w:eastAsia="Times New Roman" w:hAnsi="Times New Roman"/>
          <w:iCs/>
          <w:sz w:val="28"/>
          <w:szCs w:val="28"/>
        </w:rPr>
        <w:t>hân viên đường sắt không tuân thủ quy trình tác nghiệp bị phạt tiền từ 500.000 đồng đến 1.000.000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rPr>
        <w:t>Câu 137</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như thế nào về xử phạt hành chính đối với tổ chức trực tiếp kinh doanh vận tải đường sắt thực hiện hành vi bán vé vượt quá số chỗ công bố, quy định được phép chở tại từng thời điểm của toa xe</w:t>
      </w:r>
      <w:r w:rsidR="00134D06" w:rsidRPr="00694246">
        <w:rPr>
          <w:rFonts w:ascii="Times New Roman" w:eastAsia="Times New Roman" w:hAnsi="Times New Roman"/>
          <w:b/>
          <w:sz w:val="28"/>
          <w:szCs w:val="28"/>
          <w:lang w:val="vi-VN"/>
        </w:rPr>
        <w:t>?</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Tại khoản 1</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khoản 5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 </w:t>
      </w:r>
      <w:r w:rsidRPr="00694246">
        <w:rPr>
          <w:rFonts w:ascii="Times New Roman" w:eastAsia="Times New Roman" w:hAnsi="Times New Roman"/>
          <w:i/>
          <w:iCs/>
          <w:sz w:val="28"/>
          <w:szCs w:val="28"/>
          <w:lang w:val="vi-VN"/>
        </w:rPr>
        <w:t>Phạt tiền từ 1.000.000 đồng đến 2.000.000 đồng đối với tổ chức trực tiếp kinh doanh vận tải đường sắt thực hiện hành vi bán vé vượt quá số chỗ công bố, quy định được phép chở tại từng thời điểm của toa xe tính trên mỗi hành khách bị vượt nhưng tổng mức phạt tiền tối đa không vượt quá 150.000.000 đồng.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 Ngoài việc bị áp dụng hình thức xử phạt, tổ chức thực hiện hành vi quy định tại mục (i) nêu trên còn bị áp dụng biện pháp khắc phục hậu quả buộc phải bố trí phương tiện khác để chở số hành khách vượt quá quy định được phép chở của toa xe.</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138</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về xử phạt hành chính như thế nào đối với lái tàu tự ý rời khỏi vị trí lái máy khi đầu máy đang hoạt động?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Điểm a khoản 2 Điều 66 Nghị định số 100/2019/NĐ-CP quy định như sau: </w:t>
      </w:r>
      <w:r w:rsidRPr="00694246">
        <w:rPr>
          <w:rFonts w:ascii="Times New Roman" w:eastAsia="Times New Roman" w:hAnsi="Times New Roman"/>
          <w:i/>
          <w:iCs/>
          <w:sz w:val="28"/>
          <w:szCs w:val="28"/>
        </w:rPr>
        <w:t>Phạt tiền từ 500.000 đồng đến 1.000.000 đồng đối với lái tàu thực hiện hành vi rời vị trí lái máy khi đầu máy đang hoạt động.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rPr>
        <w:t>Câu 139</w:t>
      </w:r>
      <w:r w:rsidR="00134D06" w:rsidRPr="00694246">
        <w:rPr>
          <w:rFonts w:ascii="Times New Roman" w:eastAsia="Times New Roman" w:hAnsi="Times New Roman"/>
          <w:b/>
          <w:sz w:val="28"/>
          <w:szCs w:val="28"/>
          <w:lang w:val="vi-VN"/>
        </w:rPr>
        <w:t>. Lái tàu, người trực tiếp điều khiển phương tiện giao thông đường sắt phục vụ dây chuyền công nghệ của doanh nghiệp bị phạt tiền từ 1.000.000 đồng đến 2.000.000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Tại khoản </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Điều 66 Nghị định số 100/2019/NĐ-CP (được sửa đổi, bổ sung theo quy định tại</w:t>
      </w:r>
      <w:r w:rsidRPr="00694246">
        <w:rPr>
          <w:rFonts w:ascii="Times New Roman" w:eastAsia="Times New Roman" w:hAnsi="Times New Roman"/>
          <w:sz w:val="28"/>
          <w:szCs w:val="28"/>
          <w:lang w:val="vi-VN"/>
        </w:rPr>
        <w:t xml:space="preserve"> điểm b, điểm c</w:t>
      </w:r>
      <w:r w:rsidRPr="00694246">
        <w:rPr>
          <w:rFonts w:ascii="Times New Roman" w:eastAsia="Times New Roman" w:hAnsi="Times New Roman"/>
          <w:sz w:val="28"/>
          <w:szCs w:val="28"/>
        </w:rPr>
        <w:t xml:space="preserve"> khoản 24 Điều 2 </w:t>
      </w:r>
      <w:r w:rsidRPr="00694246">
        <w:rPr>
          <w:rFonts w:ascii="Times New Roman" w:hAnsi="Times New Roman"/>
          <w:bCs/>
          <w:sz w:val="28"/>
          <w:szCs w:val="28"/>
          <w:shd w:val="clear" w:color="auto" w:fill="FFFFFF"/>
        </w:rPr>
        <w:t>Nghị định</w:t>
      </w:r>
      <w:r w:rsidRPr="00694246">
        <w:rPr>
          <w:rFonts w:ascii="Times New Roman" w:hAnsi="Times New Roman"/>
          <w:sz w:val="28"/>
          <w:szCs w:val="28"/>
          <w:shd w:val="clear" w:color="auto" w:fill="FFFFFF"/>
        </w:rPr>
        <w:t> số 123/2021/NĐ-CP ngày 28/12/2021 của </w:t>
      </w:r>
      <w:r w:rsidRPr="00694246">
        <w:rPr>
          <w:rFonts w:ascii="Times New Roman" w:hAnsi="Times New Roman"/>
          <w:bCs/>
          <w:sz w:val="28"/>
          <w:szCs w:val="28"/>
          <w:shd w:val="clear" w:color="auto" w:fill="FFFFFF"/>
        </w:rPr>
        <w:t>Chính</w:t>
      </w:r>
      <w:r w:rsidRPr="00694246">
        <w:rPr>
          <w:rFonts w:ascii="Times New Roman" w:hAnsi="Times New Roman"/>
          <w:sz w:val="28"/>
          <w:szCs w:val="28"/>
          <w:shd w:val="clear" w:color="auto" w:fill="FFFFFF"/>
        </w:rPr>
        <w:t> phủ</w:t>
      </w:r>
      <w:r w:rsidRPr="00694246">
        <w:rPr>
          <w:rFonts w:ascii="Times New Roman" w:eastAsia="Times New Roman" w:hAnsi="Times New Roman"/>
          <w:sz w:val="28"/>
          <w:szCs w:val="28"/>
        </w:rPr>
        <w:t>)</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quy định như sau: </w:t>
      </w:r>
      <w:r w:rsidRPr="00694246">
        <w:rPr>
          <w:rFonts w:ascii="Times New Roman" w:eastAsia="Times New Roman" w:hAnsi="Times New Roman"/>
          <w:i/>
          <w:iCs/>
          <w:sz w:val="28"/>
          <w:szCs w:val="28"/>
        </w:rPr>
        <w:t>Phạt tiền từ 1.000.000 đồng đến 2.000.000 đồng đối với lái tàu, người trực tiếp điều khiển phương tiện giao thông đường sắt phục vụ dây chuyền công nghệ của doanh nghiệp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Dừng tàu không đúng quy định mà không có lý do chính đáng;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Điều khiển tàu chạy vượt quá tín hiệu ngừng;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Điều khiển tàu, phương tiện giao thông đường sắt phục vụ dây chuyền công nghệ của doanh nghiệp chạy quá tốc độ quy định của Công lệnh tốc độ đến 10 km/h.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lastRenderedPageBreak/>
        <w:t>Câu 140</w:t>
      </w:r>
      <w:r w:rsidR="00134D06" w:rsidRPr="00694246">
        <w:rPr>
          <w:rFonts w:ascii="Times New Roman" w:eastAsia="Times New Roman" w:hAnsi="Times New Roman"/>
          <w:b/>
          <w:sz w:val="28"/>
          <w:szCs w:val="28"/>
        </w:rPr>
        <w:t>. Đối với tổ chức sử dụng lao động không tổ chức kiểm tra sức khỏe cho nhân viên đường sắt trực tiếp phục vụ chạy tàu trong phạm vi quản lý của doanh nghiệp theo quy định của pháp luật bị xử phạt</w:t>
      </w:r>
      <w:r w:rsidR="00134D06" w:rsidRPr="00694246">
        <w:rPr>
          <w:rFonts w:ascii="Times New Roman" w:eastAsia="Times New Roman" w:hAnsi="Times New Roman"/>
          <w:b/>
          <w:sz w:val="28"/>
          <w:szCs w:val="28"/>
          <w:lang w:val="vi-VN"/>
        </w:rPr>
        <w:t xml:space="preserve"> vi phạm</w:t>
      </w:r>
      <w:r w:rsidR="00134D06" w:rsidRPr="00694246">
        <w:rPr>
          <w:rFonts w:ascii="Times New Roman" w:eastAsia="Times New Roman" w:hAnsi="Times New Roman"/>
          <w:b/>
          <w:sz w:val="28"/>
          <w:szCs w:val="28"/>
        </w:rPr>
        <w:t xml:space="preserve"> hành chính như thế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sz w:val="28"/>
          <w:szCs w:val="28"/>
        </w:rPr>
        <w:t>Theo quy định tại điểm a khoản 1 Điều 67 Nghị định số 100/2019/NĐ-CP</w:t>
      </w:r>
      <w:r w:rsidRPr="00694246">
        <w:rPr>
          <w:rFonts w:ascii="Times New Roman" w:eastAsia="Times New Roman" w:hAnsi="Times New Roman"/>
          <w:sz w:val="28"/>
          <w:szCs w:val="28"/>
          <w:lang w:val="vi-VN"/>
        </w:rPr>
        <w:t xml:space="preserve"> (được </w:t>
      </w:r>
      <w:r w:rsidRPr="00694246">
        <w:rPr>
          <w:rFonts w:ascii="Times New Roman" w:eastAsia="Times New Roman" w:hAnsi="Times New Roman"/>
          <w:sz w:val="28"/>
          <w:szCs w:val="28"/>
        </w:rPr>
        <w:t>sửa đổi, bổ sung theo quy định tại</w:t>
      </w:r>
      <w:r w:rsidRPr="00694246">
        <w:rPr>
          <w:rFonts w:ascii="Times New Roman" w:eastAsia="Times New Roman" w:hAnsi="Times New Roman"/>
          <w:sz w:val="28"/>
          <w:szCs w:val="28"/>
          <w:lang w:val="vi-VN"/>
        </w:rPr>
        <w:t xml:space="preserve"> điểm a</w:t>
      </w:r>
      <w:r w:rsidRPr="00694246">
        <w:rPr>
          <w:rFonts w:ascii="Times New Roman" w:eastAsia="Times New Roman" w:hAnsi="Times New Roman"/>
          <w:sz w:val="28"/>
          <w:szCs w:val="28"/>
        </w:rPr>
        <w:t xml:space="preserve"> khoản 2</w:t>
      </w:r>
      <w:r w:rsidRPr="00694246">
        <w:rPr>
          <w:rFonts w:ascii="Times New Roman" w:eastAsia="Times New Roman" w:hAnsi="Times New Roman"/>
          <w:sz w:val="28"/>
          <w:szCs w:val="28"/>
          <w:lang w:val="vi-VN"/>
        </w:rPr>
        <w:t>5</w:t>
      </w:r>
      <w:r w:rsidRPr="00694246">
        <w:rPr>
          <w:rFonts w:ascii="Times New Roman" w:eastAsia="Times New Roman" w:hAnsi="Times New Roman"/>
          <w:sz w:val="28"/>
          <w:szCs w:val="28"/>
        </w:rPr>
        <w:t xml:space="preserve"> Điều 2 Nghị định số 123/2021/NĐ-CP)</w:t>
      </w:r>
      <w:r w:rsidRPr="00694246">
        <w:rPr>
          <w:rFonts w:ascii="Times New Roman" w:eastAsia="Times New Roman" w:hAnsi="Times New Roman"/>
          <w:sz w:val="28"/>
          <w:szCs w:val="28"/>
          <w:lang w:val="vi-VN"/>
        </w:rPr>
        <w:t xml:space="preserve">, đối với </w:t>
      </w:r>
      <w:r w:rsidRPr="00694246">
        <w:rPr>
          <w:rFonts w:ascii="Times New Roman" w:eastAsia="Times New Roman" w:hAnsi="Times New Roman"/>
          <w:sz w:val="28"/>
          <w:szCs w:val="28"/>
        </w:rPr>
        <w:t xml:space="preserve">tổ chức sử dụng lao động </w:t>
      </w:r>
      <w:r w:rsidRPr="00694246">
        <w:rPr>
          <w:rFonts w:ascii="Times New Roman" w:eastAsia="Times New Roman" w:hAnsi="Times New Roman"/>
          <w:i/>
          <w:sz w:val="28"/>
          <w:szCs w:val="28"/>
        </w:rPr>
        <w:t>k</w:t>
      </w:r>
      <w:r w:rsidRPr="00694246">
        <w:rPr>
          <w:rFonts w:ascii="Times New Roman" w:eastAsia="Times New Roman" w:hAnsi="Times New Roman"/>
          <w:i/>
          <w:iCs/>
          <w:sz w:val="28"/>
          <w:szCs w:val="28"/>
          <w:lang w:val="vi-VN"/>
        </w:rPr>
        <w:t>hông tổ chức kiểm tra sức khỏe cho nhân viên đường sắt trực tiếp phục vụ chạy tàu trong phạm vi quản lý của doanh nghiệp theo quy định của pháp luật</w:t>
      </w:r>
      <w:r w:rsidRPr="00694246">
        <w:rPr>
          <w:rFonts w:ascii="Times New Roman" w:eastAsia="Times New Roman" w:hAnsi="Times New Roman"/>
          <w:i/>
          <w:iCs/>
          <w:sz w:val="28"/>
          <w:szCs w:val="28"/>
        </w:rPr>
        <w:t xml:space="preserve">, </w:t>
      </w:r>
      <w:r w:rsidRPr="00694246">
        <w:rPr>
          <w:rFonts w:ascii="Times New Roman" w:eastAsia="Times New Roman" w:hAnsi="Times New Roman"/>
          <w:iCs/>
          <w:sz w:val="28"/>
          <w:szCs w:val="28"/>
        </w:rPr>
        <w:t>thì</w:t>
      </w:r>
      <w:r w:rsidRPr="00694246">
        <w:rPr>
          <w:rFonts w:ascii="Times New Roman" w:eastAsia="Times New Roman" w:hAnsi="Times New Roman"/>
          <w:sz w:val="28"/>
          <w:szCs w:val="28"/>
        </w:rPr>
        <w:t xml:space="preserve"> bị </w:t>
      </w:r>
      <w:r w:rsidRPr="00694246">
        <w:rPr>
          <w:rFonts w:ascii="Times New Roman" w:eastAsia="Times New Roman" w:hAnsi="Times New Roman"/>
          <w:i/>
          <w:sz w:val="28"/>
          <w:szCs w:val="28"/>
        </w:rPr>
        <w:t>p</w:t>
      </w:r>
      <w:r w:rsidRPr="00694246">
        <w:rPr>
          <w:rFonts w:ascii="Times New Roman" w:eastAsia="Times New Roman" w:hAnsi="Times New Roman"/>
          <w:i/>
          <w:iCs/>
          <w:sz w:val="28"/>
          <w:szCs w:val="28"/>
          <w:lang w:val="vi-VN"/>
        </w:rPr>
        <w:t>hạt tiền từ 6.000.000 đồng đến 8.000.000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141</w:t>
      </w:r>
      <w:r w:rsidR="00134D06" w:rsidRPr="00694246">
        <w:rPr>
          <w:rFonts w:ascii="Times New Roman" w:eastAsia="Times New Roman" w:hAnsi="Times New Roman"/>
          <w:b/>
          <w:sz w:val="28"/>
          <w:szCs w:val="28"/>
        </w:rPr>
        <w:t>. Pháp luật quy định xử phạt như thế nào đối với cơ sở đào tạo các chức danh nhân viên đường sắt trực tiếp phục vụ chạy tàu có hành vi không bảo đảm điều kiện, tiêu chuẩn đối với cơ sở đào tạo các chức danh nhân viên đường sắt trực tiếp phục vụ chạy tàu theo quy định hoặc không thực hiện đúng, đầy đủ quy chế tuyển sinh, nội dung, chương trình đào tạo, quy chế thi, cấp, đổi bằng, chứng chỉ chuyên môn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w:t>
      </w:r>
      <w:r w:rsidRPr="00694246">
        <w:rPr>
          <w:rFonts w:ascii="Times New Roman" w:eastAsia="Times New Roman" w:hAnsi="Times New Roman"/>
          <w:sz w:val="28"/>
          <w:szCs w:val="28"/>
          <w:lang w:val="vi-VN"/>
        </w:rPr>
        <w:t>,</w:t>
      </w:r>
      <w:r w:rsidRPr="00694246">
        <w:rPr>
          <w:rFonts w:ascii="Times New Roman" w:eastAsia="Times New Roman" w:hAnsi="Times New Roman"/>
          <w:sz w:val="28"/>
          <w:szCs w:val="28"/>
        </w:rPr>
        <w:t xml:space="preserve"> khoản 3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3.000.000 đồng đến 5.000.000 đồng đối với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Không bảo đảm điều kiện, tiêu chuẩn đối với cơ sở đào tạo các chức danh nhân viên đường sắt trực tiếp phục vụ chạy tàu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Không thực hiện đúng, đầy đủ quy chế tuyển sinh, nội dung, chương trình đào tạo, quy chế thi, cấp, đổi bằng, chứng chỉ chuyên môn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Ngoài việc bị phạt tiền, tổ chức thực hiện hành vi vi phạm quy định tại mục (i) nêu trên còn bị áp dụng hình thức xử phạt bổ sung đình chỉ tuyển sinh từ 01 tháng đến 03 tháng.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142</w:t>
      </w:r>
      <w:r w:rsidR="00134D06" w:rsidRPr="00694246">
        <w:rPr>
          <w:rFonts w:ascii="Times New Roman" w:eastAsia="Times New Roman" w:hAnsi="Times New Roman"/>
          <w:b/>
          <w:sz w:val="28"/>
          <w:szCs w:val="28"/>
        </w:rPr>
        <w:t>.  Pháp luật quy định xử phạt như thế nào đối với cơ sở đào tạo các chức danh nhân viên đường sắt trực tiếp phục vụ chạy tàu có hành vi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khoản </w:t>
      </w:r>
      <w:r w:rsidRPr="00694246">
        <w:rPr>
          <w:rFonts w:ascii="Times New Roman" w:eastAsia="Times New Roman" w:hAnsi="Times New Roman"/>
          <w:sz w:val="28"/>
          <w:szCs w:val="28"/>
          <w:lang w:val="vi-VN"/>
        </w:rPr>
        <w:t>4</w:t>
      </w:r>
      <w:r w:rsidRPr="00694246">
        <w:rPr>
          <w:rFonts w:ascii="Times New Roman" w:eastAsia="Times New Roman" w:hAnsi="Times New Roman"/>
          <w:sz w:val="28"/>
          <w:szCs w:val="28"/>
        </w:rPr>
        <w:t xml:space="preserve">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5.000.000 đồng đến 10.000.000 đồng đối với hành vi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(ii) Ngoài việc bị áp dụng hình thức xử phạt, tổ chức thực hiện hành vi vi phạm quy định tại mục (i) nêu trên, còn bị áp dụng biện pháp khắc phục hậu quả buộc thu hồi và tiêu hủy bằng, chứng chỉ chuyên môn đã cấp trái phép.</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143</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xử phạt như thế nào đối với hành vi vi phạm quy định về xây dựng Quy trình chạy tàu và công tác dồn, Quy tắc quản lý kỹ thuật ga, niêm yết Bản trích lục Quy tắc quản lý kỹ thuật ga, trạm đường sắt?</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9</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1.000.000 đồng đến 3.000.000 đồng đối với tổ chức được giao trực tiếp kinh doanh, khai thác kết cấu hạ tầng đường sắt quốc gia, đường sắt chuyên dùng không niêm yết hoặc niêm yết không đầy đủ Bản trích lục Quy tắc quản lý kỹ thuật ga, trạm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3.000.000 đồng đến 5.000.000 đồng đối với tổ chức được giao trực tiếp kinh doanh, khai thác kết cấu hạ tầng đường sắt quốc gia, đường sắt chuyên dùng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thực hiện việc xây dựng Quy tắc quản lý kỹ thuật ga; không xây dựng Quy trình chạy tàu và công tác dồn đường sắt; không xây dựng Quy trình khai thác sử dụng đối với thiết bị tín hiệu đuôi tàu khi sử dụng trên các đoàn tàu hàng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Không thực hiện việc xây dựng Quy trình tác nghiệp của lái tàu và phụ lái tàu; không xây dựng mẫu sổ đăng ký phục vụ công tác chạy tàu và cấp cảnh báo; không quy định biện pháp chạy tàu tại điểm giao tiếp giữa đường sắt quốc gia với đường sắt chuyên dùng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144</w:t>
      </w:r>
      <w:r w:rsidR="00134D06" w:rsidRPr="00694246">
        <w:rPr>
          <w:rFonts w:ascii="Times New Roman" w:eastAsia="Times New Roman" w:hAnsi="Times New Roman"/>
          <w:b/>
          <w:sz w:val="28"/>
          <w:szCs w:val="28"/>
        </w:rPr>
        <w:t>. Doanh nghiệp kinh doanh vận tải đường sắt, doanh nghiệp kinh doanh kết cấu hạ tầng đường sắt, doanh nghiệp kinh doanh đường sắt đô thị bị phạt tiền từ 10.000.000 đồng đến 20.000.000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1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10.000.000 đồng đến 20.000.000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vận tải đường sắt không bố trí người phụ trách công tác an toàn, người chịu trách nhiệm chính về quản lý, kỹ thuật khai thác vận tải hoặc có bố trí nhưng không đủ điều kiện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 Doanh nghiệp kinh doanh kết cấu hạ tầng đường sắt không bố trí người phụ trách bộ phận an toàn, người quản lý doanh nghiệp hoặc có bố trí nhưng không đủ điều kiện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đường sắt đô thị không bố trí người phụ trách bộ phận an toàn kết cấu hạ tầng đường sắt hoặc có bố trí nhưng không đủ điều kiện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Doanh nghiệp kinh doanh đường sắt đô thị không bố trí người phụ trách bộ phận an toàn vận tải đường sắt, người quản lý, điều hành doanh nghiệp hoặc có bố trí nhưng không đủ điều kiện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145</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Doanh nghiệp kinh doanh vận tải đường sắt, doanh nghiệp kinh doanh kết cấu hạ tầng đường sắt, doanh nghiệp kinh doanh đường sắt đô thị bị phạt tiền từ 20.000.000 đồng đến 30.000.000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20.000.000 đồng đến 30.000.000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vận tải đường sắt không có bộ phận phụ trách công tác an toàn vận tải đường sắt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kết cấu hạ tầng đường sắt không có bộ phận phụ trách công tác an toàn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đường sắt đô thị không có bộ phận phụ trách công tác an toàn kết cấu hạ tầng đường sắt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đường sắt đô thị không có bộ phận phụ trách công tác an toàn vận tải đường sắt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146</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xử phạt như thế nào đối với doanh nghiệp trực tiếp kinh doanh vận tải đường sắt thực hiện vận chuyển thi hài, hài cốt trái quy định hoặc vận chuyển động vật sống không đúng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Điểm a, điểm b khoản 1 và điểm a khoản 4 Điều 71 Nghị định số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3.000.000 đồng đến 5.000.000 đồng đối với doanh nghiệp trực tiếp kinh doanh vận tải đường sắt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thi hài, hài cốt trái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Vận chuyển động vật sống không đúng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(ii) Ngoài việc bị áp dụng hình thức xử phạt, tổ chức thực hiện hành vi vi phạm còn bị áp dụng các biện pháp khắc phục hậu quả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Thực hiện hành vi quy định tại điểm a, điểm b mục (i) nêu trên buộc phải đưa thi hài, hài cốt, động vật sống xuống tàu tại ga đến gần nhất để xử lý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147</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Doanh nghiệp kinh doanh vận tải đường sắt không thực hiện việc miễn, giảm giá vé hoặc thực hiện miễn, giảm giá vé không đúng quy định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71</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Phạt tiền từ 5.000.000 đồng đến 10.000.000 đồng đối với doanh nghiệp kinh doanh vận tải đường sắt không thực hiện việc miễn, giảm giá vé hoặc thực hiện miễn, giảm giá vé không đúng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148</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như thế nào về xử phạt hành chính đối với hành vi sử dụng vé tàu giả?</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 khoản 3</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Cảnh cáo hoặc phạt tiền 100.000 đồng đến 200.000 đồng đối với hành vi sử dụng vé tàu giả để đi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10.000.000 đồng đến 15.000.000 đồng đối với cá nhân, từ 20.000.000 đồng đến 30.000.000 đồng đối với tổ chức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Bán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c) Tàng trữ vé tàu giả.</w:t>
      </w:r>
      <w:r w:rsidRPr="00694246">
        <w:rPr>
          <w:rFonts w:ascii="Times New Roman" w:eastAsia="Times New Roman" w:hAnsi="Times New Roman"/>
          <w:i/>
          <w:iCs/>
          <w:sz w:val="28"/>
          <w:szCs w:val="28"/>
          <w:lang w:val="vi-VN"/>
        </w:rPr>
        <w:t>”</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Ngoài việc bị phạt tiền, cá nhân, tổ chức thực hiện hành vi vi phạm còn bị áp dụng các hình thức xử phạt bổ sung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Thực hiện hành vi quy định tại mục (i) nêu trên bị tịch thu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Thực hiện hành vi quy định tại mục (ii) nêu trên bị tịch thu toàn bộ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Ngoài việc bị áp dụng hình thức xử phạt, cá nhân, tổ chức thực hiện hành vi vi phạm quy định tại mục (ii)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149</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Pháp luật quy định như thế nào về xử phạt hành chính đối với hành vi mua,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Khoản 2 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2.000.000 đồng đến 4.000.000 đồng đối với cá nhân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Nhân viên bán vé của nhà ga, nhân viên bán vé của đại lý bán vé tàu, nhân viên bán vé trên tàu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 Mua, bán vé tàu nhằm mục đích thu lợi bất chính.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Ngoài việc bị phạt tiền, cá nhân, tổ chức thực hiện hành vi vi phạm còn bị áp dụng các hình thức xử phạt bổ sung sau đây: Thực hiện hành vi quy định tại mục (ii) nêu trên bị tịch thu toàn bộ số vé tàu hiện có</w:t>
      </w:r>
      <w:r w:rsidRPr="00694246">
        <w:rPr>
          <w:rFonts w:ascii="Times New Roman" w:eastAsia="Times New Roman" w:hAnsi="Times New Roman"/>
          <w:i/>
          <w:iCs/>
          <w:sz w:val="28"/>
          <w:szCs w:val="28"/>
          <w:lang w:val="vi-VN"/>
        </w:rPr>
        <w: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Ngoài việc bị áp dụng hình thức xử phạt, cá nhân, tổ chức thực hiện hành vi vi phạm quy định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150</w:t>
      </w:r>
      <w:r w:rsidR="00134D06" w:rsidRPr="00694246">
        <w:rPr>
          <w:rFonts w:ascii="Times New Roman" w:eastAsia="Times New Roman" w:hAnsi="Times New Roman"/>
          <w:b/>
          <w:sz w:val="28"/>
          <w:szCs w:val="28"/>
          <w:lang w:val="vi-VN"/>
        </w:rPr>
        <w:t>.</w:t>
      </w:r>
      <w:r w:rsidR="00134D06" w:rsidRPr="00694246">
        <w:rPr>
          <w:rFonts w:ascii="Times New Roman" w:eastAsia="Times New Roman" w:hAnsi="Times New Roman"/>
          <w:b/>
          <w:sz w:val="28"/>
          <w:szCs w:val="28"/>
        </w:rPr>
        <w:t xml:space="preserve"> Hành vi gây mất trật tự, an toàn trên tàu, dưới ga; mang theo chất cháy nổ, hàng nguy hiểm, động vật có dịch bệnh vào ga, lên tàu sẽ bị xử phạt như thế nào?</w:t>
      </w:r>
    </w:p>
    <w:p w:rsidR="00134D06" w:rsidRPr="00694246" w:rsidRDefault="004E654E" w:rsidP="004E654E">
      <w:pPr>
        <w:spacing w:before="120"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w:t>
      </w:r>
      <w:r w:rsidR="00134D06" w:rsidRPr="00694246">
        <w:rPr>
          <w:rFonts w:ascii="Times New Roman" w:eastAsia="Times New Roman" w:hAnsi="Times New Roman"/>
          <w:sz w:val="28"/>
          <w:szCs w:val="28"/>
        </w:rPr>
        <w:t>ại khoản 2</w:t>
      </w:r>
      <w:r w:rsidR="00134D06" w:rsidRPr="00694246">
        <w:rPr>
          <w:rFonts w:ascii="Times New Roman" w:eastAsia="Times New Roman" w:hAnsi="Times New Roman"/>
          <w:sz w:val="28"/>
          <w:szCs w:val="28"/>
          <w:lang w:val="vi-VN"/>
        </w:rPr>
        <w:t>, khoản 5</w:t>
      </w:r>
      <w:r w:rsidR="00134D06" w:rsidRPr="00694246">
        <w:rPr>
          <w:rFonts w:ascii="Times New Roman" w:eastAsia="Times New Roman" w:hAnsi="Times New Roman"/>
          <w:sz w:val="28"/>
          <w:szCs w:val="28"/>
        </w:rPr>
        <w:t xml:space="preserve"> Điều 73 Nghị định số</w:t>
      </w:r>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sz w:val="28"/>
          <w:szCs w:val="28"/>
        </w:rPr>
        <w:t>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lang w:val="vi-VN"/>
        </w:rPr>
        <w:t xml:space="preserve">(i) </w:t>
      </w:r>
      <w:r w:rsidRPr="00694246">
        <w:rPr>
          <w:rFonts w:ascii="Times New Roman" w:eastAsia="Times New Roman" w:hAnsi="Times New Roman"/>
          <w:i/>
          <w:iCs/>
          <w:sz w:val="28"/>
          <w:szCs w:val="28"/>
        </w:rPr>
        <w:t>Phạt tiền từ 300.000 đồng đến 500.000 đồng đối với cá nhân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Gây mất trật tự, an toàn trên tàu, dưới ga;</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Đổ, để rác thải sinh hoạt lên phương tiện giao thông đường sắt;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c) Mang theo động vật có dịch bệnh vào ga, lên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d) Mang chất dễ cháy, dễ nổ, vũ khí, hàng nguy hiểm vào ga,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đ) Mang theo động vật sống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e) Mang thi hài, hài cốt vào ga, lên tàu đường sắt đô thị; mang thi hài, hài cốt vào ga, lên tàu đường sắt quốc gia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w:t>
      </w:r>
      <w:r w:rsidRPr="00694246">
        <w:rPr>
          <w:rFonts w:ascii="Times New Roman" w:eastAsia="Times New Roman" w:hAnsi="Times New Roman"/>
          <w:i/>
          <w:iCs/>
          <w:sz w:val="28"/>
          <w:szCs w:val="28"/>
          <w:lang w:val="vi-VN"/>
        </w:rPr>
        <w:t xml:space="preserve"> </w:t>
      </w:r>
      <w:r w:rsidRPr="00694246">
        <w:rPr>
          <w:rFonts w:ascii="Times New Roman" w:eastAsia="Times New Roman" w:hAnsi="Times New Roman"/>
          <w:i/>
          <w:iCs/>
          <w:sz w:val="28"/>
          <w:szCs w:val="28"/>
        </w:rPr>
        <w:t>Ngoài việc bị áp dụng hình thức xử phạt, cá nhân thực hiện hành vi vi phạm quy định tại điểm c, điểm d, điểm đ, điểm e mục (i) nêu trên còn bị áp dụng các biện pháp khắc phục hậu quả: Buộc đưa động vật có dịch bệnh, thi hài, hài cốt, chất dễ cháy, dễ nổ, vũ khí, hàng nguy hiểm, động vật sống xuống tàu (tại ga đến gần nhất trong trường hợp tàu đang chạy), ra ga để xử lý theo quy định.</w:t>
      </w:r>
    </w:p>
    <w:sectPr w:rsidR="00134D06" w:rsidRPr="00694246" w:rsidSect="00CA68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578"/>
    <w:multiLevelType w:val="hybridMultilevel"/>
    <w:tmpl w:val="3E140536"/>
    <w:lvl w:ilvl="0" w:tplc="CE9A6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555B8"/>
    <w:multiLevelType w:val="hybridMultilevel"/>
    <w:tmpl w:val="89D0744E"/>
    <w:lvl w:ilvl="0" w:tplc="CE9A623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E2761"/>
    <w:multiLevelType w:val="hybridMultilevel"/>
    <w:tmpl w:val="EA50C526"/>
    <w:lvl w:ilvl="0" w:tplc="7CA2D2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A6"/>
    <w:rsid w:val="000C44FF"/>
    <w:rsid w:val="000C4CB6"/>
    <w:rsid w:val="00134D06"/>
    <w:rsid w:val="00171355"/>
    <w:rsid w:val="00253392"/>
    <w:rsid w:val="00342D32"/>
    <w:rsid w:val="0047698A"/>
    <w:rsid w:val="004E654E"/>
    <w:rsid w:val="0058269F"/>
    <w:rsid w:val="00652CCC"/>
    <w:rsid w:val="00792443"/>
    <w:rsid w:val="009436FE"/>
    <w:rsid w:val="00A55456"/>
    <w:rsid w:val="00B14EDE"/>
    <w:rsid w:val="00CA68A5"/>
    <w:rsid w:val="00CB4075"/>
    <w:rsid w:val="00CC0E19"/>
    <w:rsid w:val="00D56E7E"/>
    <w:rsid w:val="00DD6EA4"/>
    <w:rsid w:val="00E329A6"/>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Vi-pham-hanh-chinh/Nghi-dinh-100-2019-ND-CP-xu-phat-vi-pham-hanh-chinh-linh-vuc-giao-thong-duong-bo-va-duong-sat-426369.aspx?anchor=khoan_11_2" TargetMode="External"/><Relationship Id="rId18" Type="http://schemas.openxmlformats.org/officeDocument/2006/relationships/hyperlink" Target="https://thuvienphapluat.vn/van-ban/Vi-pham-hanh-chinh/Nghi-dinh-123-2021-ND-CP-sua-doi-Nghi-dinh-xu-phat-vi-pham-hanh-chinh-linh-vuc-hang-hai-477975.aspx?anchor=dieu_23" TargetMode="External"/><Relationship Id="rId26" Type="http://schemas.openxmlformats.org/officeDocument/2006/relationships/hyperlink" Target="https://thuvienphapluat.vn/van-ban/Vi-pham-hanh-chinh/Nghi-dinh-100-2019-ND-CP-xu-phat-vi-pham-hanh-chinh-linh-vuc-giao-thong-duong-bo-va-duong-sat-426369.aspx?anchor=khoan_14_2" TargetMode="External"/><Relationship Id="rId39" Type="http://schemas.openxmlformats.org/officeDocument/2006/relationships/hyperlink" Target="https://luatvietnam.vn/noi-dung-thay-doi.html?DocItemId=1207170&amp;DocItemRelateId_Select=99900" TargetMode="External"/><Relationship Id="rId3" Type="http://schemas.openxmlformats.org/officeDocument/2006/relationships/customXml" Target="../customXml/item3.xml"/><Relationship Id="rId21" Type="http://schemas.openxmlformats.org/officeDocument/2006/relationships/hyperlink" Target="https://lawnet.vn/vb/nghi-dinh-1232021ndcp-sua-doi-nghi-dinh-xu-phat-vi-pham-hanh-chinh-linh-vuc-hang-hai-74B17.html" TargetMode="External"/><Relationship Id="rId34" Type="http://schemas.openxmlformats.org/officeDocument/2006/relationships/hyperlink" Target="https://thuvienphapluat.vn/van-ban/Vi-pham-hanh-chinh/Nghi-dinh-100-2019-ND-CP-xu-phat-vi-pham-hanh-chinh-linh-vuc-giao-thong-duong-bo-va-duong-sat-426369.aspx?DocItemId=1207151&amp;DocItemRelateId_Select=99896" TargetMode="External"/><Relationship Id="rId7" Type="http://schemas.microsoft.com/office/2007/relationships/stylesWithEffects" Target="stylesWithEffects.xml"/><Relationship Id="rId12" Type="http://schemas.openxmlformats.org/officeDocument/2006/relationships/hyperlink" Target="https://luatvietnam.vn/noi-dung-thay-doi.html?anchor=khoan_21_1" TargetMode="External"/><Relationship Id="rId17" Type="http://schemas.openxmlformats.org/officeDocument/2006/relationships/hyperlink" Target="https://thuvienphapluat.vn/van-ban/Vi-pham-hanh-chinh/Nghi-dinh-123-2021-ND-CP-sua-doi-Nghi-dinh-xu-phat-vi-pham-hanh-chinh-linh-vuc-hang-hai-477975.aspx?anchor=dieu_23" TargetMode="External"/><Relationship Id="rId25" Type="http://schemas.openxmlformats.org/officeDocument/2006/relationships/hyperlink" Target="https://thuvienphapluat.vn/van-ban/Vi-pham-hanh-chinh/Nghi-dinh-100-2019-ND-CP-xu-phat-vi-pham-hanh-chinh-linh-vuc-giao-thong-duong-bo-va-duong-sat-426369.aspx?anchor=khoan_14_2" TargetMode="External"/><Relationship Id="rId33" Type="http://schemas.openxmlformats.org/officeDocument/2006/relationships/hyperlink" Target="https://thuvienphapluat.vn/van-ban/Vi-pham-hanh-chinh/Nghi-dinh-100-2019-ND-CP-xu-phat-vi-pham-hanh-chinh-linh-vuc-giao-thong-duong-bo-va-duong-sat-426369.aspx" TargetMode="External"/><Relationship Id="rId38"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2" Type="http://schemas.openxmlformats.org/officeDocument/2006/relationships/customXml" Target="../customXml/item2.xml"/><Relationship Id="rId16" Type="http://schemas.openxmlformats.org/officeDocument/2006/relationships/hyperlink" Target="https://thuvienphapluat.vn/van-ban/Vi-pham-hanh-chinh/Nghi-dinh-123-2021-ND-CP-sua-doi-Nghi-dinh-xu-phat-vi-pham-hanh-chinh-linh-vuc-hang-hai-477975.aspx?anchor=khoan_17_2" TargetMode="External"/><Relationship Id="rId20" Type="http://schemas.openxmlformats.org/officeDocument/2006/relationships/hyperlink" Target="https://luatannam.vn/van-ban-phap-luat/luat-giao-thong-duong-bo-nam-2008?anchor=diem_d_12_2" TargetMode="External"/><Relationship Id="rId29" Type="http://schemas.openxmlformats.org/officeDocument/2006/relationships/hyperlink" Target="https://thuvienphapluat.vn/van-ban/Vi-pham-hanh-chinh/Nghi-dinh-100-2019-ND-CP-xu-phat-vi-pham-hanh-chinh-linh-vuc-giao-thong-duong-bo-va-duong-sat-426369.aspx?anchor=diem_30_4_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Vi-pham-hanh-chinh/Nghi-dinh-123-2021-ND-CP-sua-doi-Nghi-dinh-xu-phat-vi-pham-hanh-chinh-linh-vuc-hang-hai-477975.aspx?anchor=dieu_19" TargetMode="External"/><Relationship Id="rId24" Type="http://schemas.openxmlformats.org/officeDocument/2006/relationships/hyperlink" Target="https://thuvienphapluat.vn/van-ban/Vi-pham-hanh-chinh/Nghi-dinh-100-2019-ND-CP-xu-phat-vi-pham-hanh-chinh-linh-vuc-giao-thong-duong-bo-va-duong-sat-426369.aspx?anchor=dieu_23" TargetMode="External"/><Relationship Id="rId32" Type="http://schemas.openxmlformats.org/officeDocument/2006/relationships/hyperlink" Target="https://thuvienphapluat.vn/van-ban/Vi-pham-hanh-chinh/Nghi-dinh-123-2021-ND-CP-sua-doi-Nghi-dinh-xu-phat-vi-pham-hanh-chinh-linh-vuc-hang-hai-477975.aspx?anchor=diem_s_17_2" TargetMode="External"/><Relationship Id="rId37" Type="http://schemas.openxmlformats.org/officeDocument/2006/relationships/hyperlink" Target="https://luatvietnam.vn/noi-dung-thay-doi.html?DocItemId=1207164&amp;DocItemRelateId_Select=99899"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huvienphapluat.vn/van-ban/Vi-pham-hanh-chinh/Nghi-dinh-100-2019-ND-CP-xu-phat-vi-pham-hanh-chinh-linh-vuc-giao-thong-duong-bo-va-duong-sat-426369.aspx?anchor=khoan_30_5" TargetMode="External"/><Relationship Id="rId23" Type="http://schemas.openxmlformats.org/officeDocument/2006/relationships/hyperlink" Target="https://thuvienphapluat.vn/van-ban/Vi-pham-hanh-chinh/Nghi-dinh-123-2021-ND-CP-sua-doi-Nghi-dinh-xu-phat-vi-pham-hanh-chinh-linh-vuc-hang-hai-477975.aspx" TargetMode="External"/><Relationship Id="rId28" Type="http://schemas.openxmlformats.org/officeDocument/2006/relationships/hyperlink" Target="https://luatvietnam.vn/noi-dung-thay-doi.html?anchor=dieu_2" TargetMode="External"/><Relationship Id="rId36"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10" Type="http://schemas.openxmlformats.org/officeDocument/2006/relationships/hyperlink" Target="https://lawnet.vn/vb/nghi-dinh-1002019ndcp-xu-phat-vi-pham-hanh-chinh-linh-vuc-giao-thong-duong-bo-va-duong-sat-68181.html" TargetMode="External"/><Relationship Id="rId19" Type="http://schemas.openxmlformats.org/officeDocument/2006/relationships/hyperlink" Target="https://thuvienphapluat.vn/van-ban/Vi-pham-hanh-chinh/Nghi-dinh-100-2019-ND-CP-xu-phat-vi-pham-hanh-chinh-linh-vuc-giao-thong-duong-bo-va-duong-sat-426369.aspx?anchor=dieu_23" TargetMode="External"/><Relationship Id="rId31" Type="http://schemas.openxmlformats.org/officeDocument/2006/relationships/hyperlink" Target="https://thuvienphapluat.vn/van-ban/Vi-pham-hanh-chinh/Nghi-dinh-100-2019-ND-CP-xu-phat-vi-pham-hanh-chinh-linh-vuc-giao-thong-duong-bo-va-duong-sat-426369.aspx?anchor=dieu_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uatvietnam.vn/noi-dung-thay-doi.html?anchor=dieu_22" TargetMode="External"/><Relationship Id="rId22" Type="http://schemas.openxmlformats.org/officeDocument/2006/relationships/hyperlink" Target="https://thuvienphapluat.vn/van-ban/Vi-pham-hanh-chinh/Nghi-dinh-123-2021-ND-CP-sua-doi-Nghi-dinh-xu-phat-vi-pham-hanh-chinh-linh-vuc-hang-hai-477975.aspx?anchor=dieu_23" TargetMode="External"/><Relationship Id="rId27" Type="http://schemas.openxmlformats.org/officeDocument/2006/relationships/hyperlink" Target="https://thuvienphapluat.vn/van-ban/vi-pham-hanh-chinh/nghi-dinh-100-2019-nd-cp-xu-phat-vi-pham-hanh-chinh-linh-vuc-giao-thong-duong-bo-va-duong-sat-426369.aspx" TargetMode="External"/><Relationship Id="rId30" Type="http://schemas.openxmlformats.org/officeDocument/2006/relationships/hyperlink" Target="https://luatvietnam.vn/noi-dung-thay-doi.html?anchor=dieu_30" TargetMode="External"/><Relationship Id="rId35" Type="http://schemas.openxmlformats.org/officeDocument/2006/relationships/hyperlink" Target="https://lawnet.vn/vb/nghi-dinh-1232021ndcp-sua-doi-nghi-dinh-xu-phat-vi-pham-hanh-chinh-linh-vuc-hang-hai-74B17.html?DocItemId=1207153&amp;DocItemRelateId_Select=99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E2D1-76A8-4B64-9D14-066D6AB08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4744E5-E2F1-427E-8575-11793B57A1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5EB59-AFA3-40E8-A3D7-9DB01D5A16AF}">
  <ds:schemaRefs>
    <ds:schemaRef ds:uri="http://schemas.microsoft.com/sharepoint/v3/contenttype/forms"/>
  </ds:schemaRefs>
</ds:datastoreItem>
</file>

<file path=customXml/itemProps4.xml><?xml version="1.0" encoding="utf-8"?>
<ds:datastoreItem xmlns:ds="http://schemas.openxmlformats.org/officeDocument/2006/customXml" ds:itemID="{C0E340DB-04CD-4C33-9115-807C8D4B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31328</Words>
  <Characters>178575</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Admin</cp:lastModifiedBy>
  <cp:revision>25</cp:revision>
  <dcterms:created xsi:type="dcterms:W3CDTF">2022-12-31T08:12:00Z</dcterms:created>
  <dcterms:modified xsi:type="dcterms:W3CDTF">2024-05-17T00:56:00Z</dcterms:modified>
</cp:coreProperties>
</file>